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DB3D71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28993278"/>
    </w:p>
    <w:p w14:paraId="15EFFAB5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4686E4" w14:textId="53D10D1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14:paraId="4DB19751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3106EB00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71721A0A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5DF6EE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4CD6E7B2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836C55" w14:textId="0BD8BB89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2.202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8</w:t>
      </w:r>
      <w:r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9</w:t>
      </w:r>
    </w:p>
    <w:p w14:paraId="2BDFDC76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195DC7" w14:textId="77777777" w:rsidR="00C92693" w:rsidRDefault="00C92693" w:rsidP="00C926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Одинцово</w:t>
      </w:r>
    </w:p>
    <w:p w14:paraId="441166E5" w14:textId="77777777" w:rsidR="0055734F" w:rsidRDefault="0055734F" w:rsidP="00A57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Hlk172916962"/>
    </w:p>
    <w:p w14:paraId="5D25751F" w14:textId="77777777" w:rsidR="0055734F" w:rsidRDefault="0055734F" w:rsidP="00A57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EF2CF5" w14:textId="6AA52912" w:rsidR="00A574F0" w:rsidRPr="00D759AE" w:rsidRDefault="00112F81" w:rsidP="00A574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12F81">
        <w:rPr>
          <w:rFonts w:ascii="Times New Roman" w:hAnsi="Times New Roman" w:cs="Times New Roman"/>
          <w:sz w:val="28"/>
          <w:szCs w:val="28"/>
        </w:rPr>
        <w:t xml:space="preserve">Об утверждении новой редакции Устава </w:t>
      </w:r>
      <w:r w:rsidR="004B4AD3" w:rsidRPr="00D759AE">
        <w:rPr>
          <w:rFonts w:ascii="Times New Roman" w:hAnsi="Times New Roman" w:cs="Times New Roman"/>
          <w:sz w:val="28"/>
          <w:szCs w:val="28"/>
        </w:rPr>
        <w:t>Муниципального бюджетного учреждения культуры Культурного центра имени Иосифа Давыдовича Кобзона</w:t>
      </w:r>
    </w:p>
    <w:p w14:paraId="1D9C8AD3" w14:textId="7AE8902C" w:rsidR="00240420" w:rsidRPr="00D759AE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55756F6B" w14:textId="77777777" w:rsidR="00240420" w:rsidRPr="00D759AE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D77C14" w14:textId="4D60F514" w:rsidR="00240420" w:rsidRPr="00D759AE" w:rsidRDefault="00240420" w:rsidP="00006F08">
      <w:pPr>
        <w:jc w:val="both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ab/>
      </w:r>
      <w:r w:rsidR="0053581E" w:rsidRPr="00D759AE">
        <w:rPr>
          <w:rFonts w:ascii="Times New Roman" w:hAnsi="Times New Roman" w:cs="Times New Roman"/>
          <w:sz w:val="28"/>
          <w:szCs w:val="28"/>
        </w:rPr>
        <w:t xml:space="preserve">Руководствуясь Федеральными законами от 06.10.2003 № 131-ФЗ </w:t>
      </w:r>
      <w:r w:rsidR="00CC7BED">
        <w:rPr>
          <w:rFonts w:ascii="Times New Roman" w:hAnsi="Times New Roman" w:cs="Times New Roman"/>
          <w:sz w:val="28"/>
          <w:szCs w:val="28"/>
        </w:rPr>
        <w:br/>
      </w:r>
      <w:r w:rsidR="0053581E" w:rsidRPr="00D759AE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от 12.01.1996 № 7-ФЗ «О некоммерческих организациях», </w:t>
      </w:r>
      <w:r w:rsidR="00D22344" w:rsidRPr="00D759AE">
        <w:rPr>
          <w:rFonts w:ascii="Times New Roman" w:hAnsi="Times New Roman" w:cs="Times New Roman"/>
          <w:sz w:val="28"/>
          <w:szCs w:val="28"/>
        </w:rPr>
        <w:t xml:space="preserve"> </w:t>
      </w:r>
      <w:r w:rsidR="000406EF">
        <w:rPr>
          <w:rFonts w:ascii="Times New Roman" w:hAnsi="Times New Roman" w:cs="Times New Roman"/>
          <w:sz w:val="28"/>
          <w:szCs w:val="28"/>
        </w:rPr>
        <w:t>Уставом Одинцовского городского округа Московской области,</w:t>
      </w:r>
      <w:r w:rsidR="00006F08">
        <w:rPr>
          <w:rFonts w:ascii="Times New Roman" w:hAnsi="Times New Roman" w:cs="Times New Roman"/>
          <w:sz w:val="28"/>
          <w:szCs w:val="28"/>
        </w:rPr>
        <w:t xml:space="preserve"> </w:t>
      </w:r>
      <w:r w:rsidR="00006F08" w:rsidRPr="00006F08">
        <w:rPr>
          <w:rFonts w:ascii="Times New Roman" w:hAnsi="Times New Roman" w:cs="Times New Roman"/>
          <w:sz w:val="28"/>
          <w:szCs w:val="28"/>
        </w:rPr>
        <w:t>Поряд</w:t>
      </w:r>
      <w:r w:rsidR="00006F08">
        <w:rPr>
          <w:rFonts w:ascii="Times New Roman" w:hAnsi="Times New Roman" w:cs="Times New Roman"/>
          <w:sz w:val="28"/>
          <w:szCs w:val="28"/>
        </w:rPr>
        <w:t>ком</w:t>
      </w:r>
      <w:r w:rsidR="00006F08" w:rsidRPr="00006F08">
        <w:rPr>
          <w:rFonts w:ascii="Times New Roman" w:hAnsi="Times New Roman" w:cs="Times New Roman"/>
          <w:sz w:val="28"/>
          <w:szCs w:val="28"/>
        </w:rPr>
        <w:t xml:space="preserve"> принятия решения о создании, реорганизации, изменении типа и ликвидации муниципальных учреждений Одинцовского городского округа Московской области</w:t>
      </w:r>
      <w:r w:rsidR="00006F08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006F08" w:rsidRPr="00006F08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006F08">
        <w:rPr>
          <w:rFonts w:ascii="Times New Roman" w:hAnsi="Times New Roman" w:cs="Times New Roman"/>
          <w:sz w:val="28"/>
          <w:szCs w:val="28"/>
        </w:rPr>
        <w:t>А</w:t>
      </w:r>
      <w:r w:rsidR="00006F08" w:rsidRPr="00006F08">
        <w:rPr>
          <w:rFonts w:ascii="Times New Roman" w:hAnsi="Times New Roman" w:cs="Times New Roman"/>
          <w:sz w:val="28"/>
          <w:szCs w:val="28"/>
        </w:rPr>
        <w:t>дминистрации</w:t>
      </w:r>
      <w:r w:rsidR="00006F08">
        <w:rPr>
          <w:rFonts w:ascii="Times New Roman" w:hAnsi="Times New Roman" w:cs="Times New Roman"/>
          <w:sz w:val="28"/>
          <w:szCs w:val="28"/>
        </w:rPr>
        <w:t xml:space="preserve"> </w:t>
      </w:r>
      <w:r w:rsidR="00006F08" w:rsidRPr="00006F08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  <w:r w:rsidR="00006F08">
        <w:rPr>
          <w:rFonts w:ascii="Times New Roman" w:hAnsi="Times New Roman" w:cs="Times New Roman"/>
          <w:sz w:val="28"/>
          <w:szCs w:val="28"/>
        </w:rPr>
        <w:t xml:space="preserve"> </w:t>
      </w:r>
      <w:r w:rsidR="00006F08" w:rsidRPr="00006F08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006F08">
        <w:rPr>
          <w:rFonts w:ascii="Times New Roman" w:hAnsi="Times New Roman" w:cs="Times New Roman"/>
          <w:sz w:val="28"/>
          <w:szCs w:val="28"/>
        </w:rPr>
        <w:t xml:space="preserve"> </w:t>
      </w:r>
      <w:r w:rsidR="00006F08" w:rsidRPr="00006F08">
        <w:rPr>
          <w:rFonts w:ascii="Times New Roman" w:hAnsi="Times New Roman" w:cs="Times New Roman"/>
          <w:sz w:val="28"/>
          <w:szCs w:val="28"/>
        </w:rPr>
        <w:t>от 13</w:t>
      </w:r>
      <w:r w:rsidR="00CC7BED">
        <w:rPr>
          <w:rFonts w:ascii="Times New Roman" w:hAnsi="Times New Roman" w:cs="Times New Roman"/>
          <w:sz w:val="28"/>
          <w:szCs w:val="28"/>
        </w:rPr>
        <w:t>.10.</w:t>
      </w:r>
      <w:r w:rsidR="00006F08" w:rsidRPr="00006F08">
        <w:rPr>
          <w:rFonts w:ascii="Times New Roman" w:hAnsi="Times New Roman" w:cs="Times New Roman"/>
          <w:sz w:val="28"/>
          <w:szCs w:val="28"/>
        </w:rPr>
        <w:t xml:space="preserve">2021 </w:t>
      </w:r>
      <w:r w:rsidR="00006F08">
        <w:rPr>
          <w:rFonts w:ascii="Times New Roman" w:hAnsi="Times New Roman" w:cs="Times New Roman"/>
          <w:sz w:val="28"/>
          <w:szCs w:val="28"/>
        </w:rPr>
        <w:t>№</w:t>
      </w:r>
      <w:r w:rsidR="00006F08" w:rsidRPr="00006F08">
        <w:rPr>
          <w:rFonts w:ascii="Times New Roman" w:hAnsi="Times New Roman" w:cs="Times New Roman"/>
          <w:sz w:val="28"/>
          <w:szCs w:val="28"/>
        </w:rPr>
        <w:t xml:space="preserve"> 3700</w:t>
      </w:r>
      <w:r w:rsidR="00D639C1">
        <w:rPr>
          <w:rFonts w:ascii="Times New Roman" w:hAnsi="Times New Roman" w:cs="Times New Roman"/>
          <w:sz w:val="28"/>
          <w:szCs w:val="28"/>
        </w:rPr>
        <w:t>,</w:t>
      </w:r>
      <w:r w:rsidR="00986C25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Одинцовского городского округа Московской области от 21.01.2025 № 236 «О передаче муниципального имущества на баланс и в хозяйственное ведение Муниципальному унитарному предприятию «Служба капитального строительства» Одинцовского городского округа Московской области»</w:t>
      </w:r>
    </w:p>
    <w:p w14:paraId="2EBFEA80" w14:textId="77777777" w:rsidR="00240420" w:rsidRPr="00D759AE" w:rsidRDefault="00240420" w:rsidP="002404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394052C" w14:textId="77777777" w:rsidR="00240420" w:rsidRPr="00D759AE" w:rsidRDefault="00240420" w:rsidP="002404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972634" w14:textId="589DEA61" w:rsidR="00240420" w:rsidRPr="00D759AE" w:rsidRDefault="00240420" w:rsidP="00CB7C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 xml:space="preserve">1. </w:t>
      </w:r>
      <w:r w:rsidR="000406EF" w:rsidRPr="000406E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5734F">
        <w:rPr>
          <w:rFonts w:ascii="Times New Roman" w:hAnsi="Times New Roman" w:cs="Times New Roman"/>
          <w:sz w:val="28"/>
          <w:szCs w:val="28"/>
        </w:rPr>
        <w:t xml:space="preserve">новую редакцию </w:t>
      </w:r>
      <w:r w:rsidR="000406EF" w:rsidRPr="000406EF">
        <w:rPr>
          <w:rFonts w:ascii="Times New Roman" w:hAnsi="Times New Roman" w:cs="Times New Roman"/>
          <w:sz w:val="28"/>
          <w:szCs w:val="28"/>
        </w:rPr>
        <w:t>Устав</w:t>
      </w:r>
      <w:r w:rsidR="0055734F">
        <w:rPr>
          <w:rFonts w:ascii="Times New Roman" w:hAnsi="Times New Roman" w:cs="Times New Roman"/>
          <w:sz w:val="28"/>
          <w:szCs w:val="28"/>
        </w:rPr>
        <w:t xml:space="preserve">а Муниципального бюджетного учреждения культуры </w:t>
      </w:r>
      <w:r w:rsidR="0055734F" w:rsidRPr="0055734F">
        <w:rPr>
          <w:rFonts w:ascii="Times New Roman" w:hAnsi="Times New Roman" w:cs="Times New Roman"/>
          <w:sz w:val="28"/>
          <w:szCs w:val="28"/>
        </w:rPr>
        <w:t>Культурного центра имени Иосифа Давыдовича Кобзона</w:t>
      </w:r>
      <w:bookmarkStart w:id="2" w:name="_Hlk180684548"/>
      <w:r w:rsidR="0055734F">
        <w:rPr>
          <w:rFonts w:ascii="Times New Roman" w:hAnsi="Times New Roman" w:cs="Times New Roman"/>
          <w:sz w:val="28"/>
          <w:szCs w:val="28"/>
        </w:rPr>
        <w:t xml:space="preserve"> (прилагается). </w:t>
      </w:r>
      <w:bookmarkEnd w:id="2"/>
    </w:p>
    <w:p w14:paraId="31A15BBA" w14:textId="6CB1588E" w:rsidR="00240420" w:rsidRPr="00D759AE" w:rsidRDefault="00D639C1" w:rsidP="002410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40420" w:rsidRPr="00D759AE">
        <w:rPr>
          <w:rFonts w:ascii="Times New Roman" w:hAnsi="Times New Roman" w:cs="Times New Roman"/>
          <w:sz w:val="28"/>
          <w:szCs w:val="28"/>
        </w:rPr>
        <w:t xml:space="preserve">. </w:t>
      </w:r>
      <w:r w:rsidR="00203DF7" w:rsidRPr="00D759AE">
        <w:rPr>
          <w:rFonts w:ascii="Times New Roman" w:hAnsi="Times New Roman" w:cs="Times New Roman"/>
          <w:sz w:val="28"/>
          <w:szCs w:val="28"/>
        </w:rPr>
        <w:t>Директору</w:t>
      </w:r>
      <w:r w:rsidR="00E631C9" w:rsidRPr="00D759AE">
        <w:rPr>
          <w:rFonts w:ascii="Times New Roman" w:hAnsi="Times New Roman" w:cs="Times New Roman"/>
          <w:sz w:val="28"/>
          <w:szCs w:val="28"/>
        </w:rPr>
        <w:t xml:space="preserve"> </w:t>
      </w:r>
      <w:r w:rsidR="00BD5CF7" w:rsidRPr="00BD5CF7">
        <w:rPr>
          <w:rFonts w:ascii="Times New Roman" w:hAnsi="Times New Roman" w:cs="Times New Roman"/>
          <w:sz w:val="28"/>
          <w:szCs w:val="28"/>
        </w:rPr>
        <w:t xml:space="preserve">Муниципального бюджетного учреждения культуры Культурного центра имени Иосифа Давыдовича Кобзона </w:t>
      </w:r>
      <w:r w:rsidR="005E54A7" w:rsidRPr="00D759AE">
        <w:rPr>
          <w:rFonts w:ascii="Times New Roman" w:hAnsi="Times New Roman" w:cs="Times New Roman"/>
          <w:sz w:val="28"/>
          <w:szCs w:val="28"/>
        </w:rPr>
        <w:t>Борисовой Е.А.</w:t>
      </w:r>
      <w:r w:rsidR="009D1806" w:rsidRPr="00D759AE">
        <w:rPr>
          <w:rFonts w:ascii="Times New Roman" w:hAnsi="Times New Roman" w:cs="Times New Roman"/>
          <w:sz w:val="28"/>
          <w:szCs w:val="28"/>
        </w:rPr>
        <w:t xml:space="preserve"> </w:t>
      </w:r>
      <w:r w:rsidR="00D374E7">
        <w:rPr>
          <w:rFonts w:ascii="Times New Roman" w:hAnsi="Times New Roman" w:cs="Times New Roman"/>
          <w:sz w:val="28"/>
          <w:szCs w:val="28"/>
        </w:rPr>
        <w:t>совершить юридически значимые действия, связанные с внесением изменений в Единый государственный реестр юридически</w:t>
      </w:r>
      <w:r w:rsidR="009976D7">
        <w:rPr>
          <w:rFonts w:ascii="Times New Roman" w:hAnsi="Times New Roman" w:cs="Times New Roman"/>
          <w:sz w:val="28"/>
          <w:szCs w:val="28"/>
        </w:rPr>
        <w:t>х</w:t>
      </w:r>
      <w:r w:rsidR="00D374E7">
        <w:rPr>
          <w:rFonts w:ascii="Times New Roman" w:hAnsi="Times New Roman" w:cs="Times New Roman"/>
          <w:sz w:val="28"/>
          <w:szCs w:val="28"/>
        </w:rPr>
        <w:t xml:space="preserve"> лиц, </w:t>
      </w:r>
      <w:r w:rsidR="00240420" w:rsidRPr="00D759AE">
        <w:rPr>
          <w:rFonts w:ascii="Times New Roman" w:hAnsi="Times New Roman" w:cs="Times New Roman"/>
          <w:sz w:val="28"/>
          <w:szCs w:val="28"/>
        </w:rPr>
        <w:t>в порядке и сроки, установленные действующим законодательством Российской Федерации.</w:t>
      </w:r>
    </w:p>
    <w:p w14:paraId="7EDB1BD1" w14:textId="775C9CC9" w:rsidR="002410E7" w:rsidRPr="00D759AE" w:rsidRDefault="00D639C1" w:rsidP="002410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40420" w:rsidRPr="00D759AE">
        <w:rPr>
          <w:rFonts w:ascii="Times New Roman" w:hAnsi="Times New Roman" w:cs="Times New Roman"/>
          <w:sz w:val="28"/>
          <w:szCs w:val="28"/>
        </w:rPr>
        <w:t xml:space="preserve">. </w:t>
      </w:r>
      <w:r w:rsidR="002410E7" w:rsidRPr="00D759AE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="002410E7" w:rsidRPr="00D759AE">
        <w:rPr>
          <w:rFonts w:ascii="Times New Roman" w:hAnsi="Times New Roman" w:cs="Times New Roman"/>
          <w:sz w:val="28"/>
          <w:szCs w:val="28"/>
        </w:rPr>
        <w:lastRenderedPageBreak/>
        <w:t xml:space="preserve">разместить на официальном сайте Одинцовского городского округа Московской области в сети </w:t>
      </w:r>
      <w:r w:rsidR="000F3FD3">
        <w:rPr>
          <w:rFonts w:ascii="Times New Roman" w:hAnsi="Times New Roman" w:cs="Times New Roman"/>
          <w:sz w:val="28"/>
          <w:szCs w:val="28"/>
        </w:rPr>
        <w:t>«</w:t>
      </w:r>
      <w:r w:rsidR="002410E7" w:rsidRPr="00D759AE">
        <w:rPr>
          <w:rFonts w:ascii="Times New Roman" w:hAnsi="Times New Roman" w:cs="Times New Roman"/>
          <w:sz w:val="28"/>
          <w:szCs w:val="28"/>
        </w:rPr>
        <w:t>Интернет</w:t>
      </w:r>
      <w:r w:rsidR="000F3FD3">
        <w:rPr>
          <w:rFonts w:ascii="Times New Roman" w:hAnsi="Times New Roman" w:cs="Times New Roman"/>
          <w:sz w:val="28"/>
          <w:szCs w:val="28"/>
        </w:rPr>
        <w:t>»</w:t>
      </w:r>
      <w:r w:rsidR="002410E7" w:rsidRPr="00D759AE">
        <w:rPr>
          <w:rFonts w:ascii="Times New Roman" w:hAnsi="Times New Roman" w:cs="Times New Roman"/>
          <w:sz w:val="28"/>
          <w:szCs w:val="28"/>
        </w:rPr>
        <w:t>.</w:t>
      </w:r>
    </w:p>
    <w:p w14:paraId="015FB445" w14:textId="5AFFBE3E" w:rsidR="00240420" w:rsidRPr="00D759AE" w:rsidRDefault="00D639C1" w:rsidP="000E52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40420" w:rsidRPr="00D759AE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подписания.</w:t>
      </w:r>
    </w:p>
    <w:p w14:paraId="4F936301" w14:textId="77777777" w:rsidR="00240420" w:rsidRPr="00D759AE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E424CA" w14:textId="77777777" w:rsidR="000E52D6" w:rsidRPr="00D759AE" w:rsidRDefault="000E52D6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49F015" w14:textId="242DC52F" w:rsidR="00240420" w:rsidRDefault="00240420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759AE">
        <w:rPr>
          <w:rFonts w:ascii="Times New Roman" w:hAnsi="Times New Roman" w:cs="Times New Roman"/>
          <w:sz w:val="28"/>
          <w:szCs w:val="28"/>
        </w:rPr>
        <w:t>Глава Одинцовского городского округа</w:t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Pr="00D759AE">
        <w:rPr>
          <w:rFonts w:ascii="Times New Roman" w:hAnsi="Times New Roman" w:cs="Times New Roman"/>
          <w:sz w:val="28"/>
          <w:szCs w:val="28"/>
        </w:rPr>
        <w:tab/>
      </w:r>
      <w:r w:rsidR="00B80740" w:rsidRPr="00D759AE">
        <w:rPr>
          <w:rFonts w:ascii="Times New Roman" w:hAnsi="Times New Roman" w:cs="Times New Roman"/>
          <w:sz w:val="28"/>
          <w:szCs w:val="28"/>
        </w:rPr>
        <w:t xml:space="preserve">     </w:t>
      </w:r>
      <w:r w:rsidRPr="00D759AE">
        <w:rPr>
          <w:rFonts w:ascii="Times New Roman" w:hAnsi="Times New Roman" w:cs="Times New Roman"/>
          <w:sz w:val="28"/>
          <w:szCs w:val="28"/>
        </w:rPr>
        <w:t>А.Р. Иванов</w:t>
      </w:r>
    </w:p>
    <w:p w14:paraId="0AF25F97" w14:textId="0F49CA39" w:rsidR="002C4058" w:rsidRDefault="002C4058" w:rsidP="000E5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0A950CA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28996044"/>
    </w:p>
    <w:p w14:paraId="444E1B68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D158CDC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5563A79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1E5D23C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571F34C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C948715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27E7ED7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769F9B1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C43F738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2DDA7C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7E021A6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521D5FC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13B587C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E8F4EDF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5A47514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89E881F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61FDD64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E4404BF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FFD31DF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61A86C4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75485E6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7BF81BF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74B6588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DB7A33B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FEFB529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7BC707E0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DDDA1AF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709A3CB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518AE27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6DCA980F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5CF205DA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1F6B44AD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EDA4877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4F34B71F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BF89DD0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33374DAB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277DC60C" w14:textId="77777777" w:rsidR="00986C25" w:rsidRDefault="00986C25" w:rsidP="005573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14:paraId="06FD6F32" w14:textId="15CB1690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14:paraId="439F8AEF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5AA1CE63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Одинцовского городского округа</w:t>
      </w:r>
    </w:p>
    <w:p w14:paraId="0C778475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>Московской области</w:t>
      </w:r>
    </w:p>
    <w:p w14:paraId="6C9B21A9" w14:textId="2EE647AE" w:rsidR="00CC6215" w:rsidRPr="00EE484D" w:rsidRDefault="00CC6215" w:rsidP="00CC6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926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4" w:name="_GoBack"/>
      <w:bookmarkEnd w:id="4"/>
      <w:r w:rsidR="00240420" w:rsidRPr="003C0234">
        <w:rPr>
          <w:rFonts w:ascii="Times New Roman" w:hAnsi="Times New Roman" w:cs="Times New Roman"/>
          <w:sz w:val="28"/>
          <w:szCs w:val="28"/>
        </w:rPr>
        <w:t xml:space="preserve">от </w:t>
      </w:r>
      <w:r w:rsidR="00C92693" w:rsidRPr="00C92693">
        <w:rPr>
          <w:rFonts w:ascii="Times New Roman" w:hAnsi="Times New Roman" w:cs="Times New Roman"/>
          <w:sz w:val="28"/>
          <w:szCs w:val="28"/>
        </w:rPr>
        <w:t>17.02.2025 № 869</w:t>
      </w:r>
    </w:p>
    <w:p w14:paraId="77343F95" w14:textId="6ADA159B" w:rsidR="00240420" w:rsidRPr="003C0234" w:rsidRDefault="00106200" w:rsidP="00106200">
      <w:pPr>
        <w:spacing w:after="0" w:line="240" w:lineRule="auto"/>
        <w:ind w:firstLine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7824FA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C0234">
        <w:rPr>
          <w:rFonts w:ascii="Times New Roman" w:hAnsi="Times New Roman"/>
          <w:sz w:val="28"/>
          <w:szCs w:val="28"/>
        </w:rPr>
        <w:t>Одинцовского городского</w:t>
      </w:r>
    </w:p>
    <w:p w14:paraId="5E2F4962" w14:textId="77777777" w:rsidR="00240420" w:rsidRPr="003C0234" w:rsidRDefault="00240420" w:rsidP="00106200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Московской области</w:t>
      </w:r>
    </w:p>
    <w:p w14:paraId="571F2824" w14:textId="77777777" w:rsidR="00240420" w:rsidRPr="003C0234" w:rsidRDefault="00240420" w:rsidP="00106200">
      <w:pPr>
        <w:spacing w:after="0" w:line="240" w:lineRule="auto"/>
        <w:ind w:left="5103" w:right="-1" w:firstLine="5103"/>
        <w:rPr>
          <w:rFonts w:ascii="Times New Roman" w:hAnsi="Times New Roman"/>
          <w:sz w:val="28"/>
          <w:szCs w:val="28"/>
        </w:rPr>
      </w:pPr>
    </w:p>
    <w:p w14:paraId="6153CA5D" w14:textId="0BBD8B87" w:rsidR="00240420" w:rsidRPr="003C0234" w:rsidRDefault="00240420" w:rsidP="00CA4A06">
      <w:pPr>
        <w:spacing w:after="0" w:line="240" w:lineRule="auto"/>
        <w:ind w:left="5103" w:right="-1"/>
        <w:rPr>
          <w:rFonts w:ascii="Times New Roman" w:hAnsi="Times New Roman"/>
          <w:sz w:val="28"/>
          <w:szCs w:val="28"/>
        </w:rPr>
      </w:pPr>
      <w:r w:rsidRPr="003C0234">
        <w:rPr>
          <w:rFonts w:ascii="Times New Roman" w:hAnsi="Times New Roman"/>
          <w:sz w:val="28"/>
          <w:szCs w:val="28"/>
        </w:rPr>
        <w:t>_____________ А.Р. Иванов</w:t>
      </w:r>
    </w:p>
    <w:p w14:paraId="66873118" w14:textId="017997F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023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C799ED" w14:textId="7468DF9A" w:rsidR="00480C1F" w:rsidRDefault="00480C1F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71FB9" w14:textId="0768FFB6" w:rsidR="00480C1F" w:rsidRDefault="00480C1F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269433" w14:textId="7D10535F" w:rsidR="00480C1F" w:rsidRDefault="00480C1F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5B6476" w14:textId="2B29F3F0" w:rsidR="00480C1F" w:rsidRDefault="00480C1F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7FF56A" w14:textId="5EF691F6" w:rsidR="00480C1F" w:rsidRDefault="00480C1F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4A7BE2" w14:textId="287F6E0F" w:rsidR="00480C1F" w:rsidRDefault="00480C1F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AE10F0" w14:textId="1FCC98B6" w:rsidR="00480C1F" w:rsidRDefault="00480C1F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B4993" w14:textId="77777777" w:rsidR="00480C1F" w:rsidRPr="003C0234" w:rsidRDefault="00480C1F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3415B" w14:textId="77777777" w:rsidR="00240420" w:rsidRDefault="00240420" w:rsidP="0024042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BA046D" w14:textId="77777777" w:rsidR="008A07FC" w:rsidRPr="00DC2125" w:rsidRDefault="008A07FC" w:rsidP="008A07F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C2125">
        <w:rPr>
          <w:rFonts w:ascii="Times New Roman" w:hAnsi="Times New Roman" w:cs="Times New Roman"/>
          <w:b/>
          <w:sz w:val="32"/>
          <w:szCs w:val="32"/>
        </w:rPr>
        <w:t>УСТАВ</w:t>
      </w:r>
    </w:p>
    <w:p w14:paraId="6F486EC2" w14:textId="77777777" w:rsidR="008A07FC" w:rsidRPr="00DC2125" w:rsidRDefault="008A07FC" w:rsidP="008A07F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8CE0C46" w14:textId="77777777" w:rsidR="008A07FC" w:rsidRPr="00593FC4" w:rsidRDefault="008A07FC" w:rsidP="008A07F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FC4">
        <w:rPr>
          <w:rFonts w:ascii="Times New Roman" w:hAnsi="Times New Roman" w:cs="Times New Roman"/>
          <w:b/>
          <w:sz w:val="32"/>
          <w:szCs w:val="32"/>
        </w:rPr>
        <w:t>Муниципального бюджетного учреждения культуры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90A8E1E" w14:textId="67E47452" w:rsidR="008A07FC" w:rsidRPr="00593FC4" w:rsidRDefault="008A07FC" w:rsidP="008A07F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Культурн</w:t>
      </w:r>
      <w:r w:rsidR="00480C1F">
        <w:rPr>
          <w:rFonts w:ascii="Times New Roman" w:hAnsi="Times New Roman" w:cs="Times New Roman"/>
          <w:b/>
          <w:sz w:val="32"/>
          <w:szCs w:val="32"/>
        </w:rPr>
        <w:t>ого</w:t>
      </w:r>
      <w:r>
        <w:rPr>
          <w:rFonts w:ascii="Times New Roman" w:hAnsi="Times New Roman" w:cs="Times New Roman"/>
          <w:b/>
          <w:sz w:val="32"/>
          <w:szCs w:val="32"/>
        </w:rPr>
        <w:t xml:space="preserve"> центр</w:t>
      </w:r>
      <w:r w:rsidR="00480C1F">
        <w:rPr>
          <w:rFonts w:ascii="Times New Roman" w:hAnsi="Times New Roman" w:cs="Times New Roman"/>
          <w:b/>
          <w:sz w:val="32"/>
          <w:szCs w:val="32"/>
        </w:rPr>
        <w:t xml:space="preserve">а </w:t>
      </w:r>
      <w:r w:rsidRPr="007D03AF">
        <w:rPr>
          <w:rFonts w:ascii="Times New Roman" w:hAnsi="Times New Roman" w:cs="Times New Roman"/>
          <w:b/>
          <w:sz w:val="32"/>
          <w:szCs w:val="32"/>
        </w:rPr>
        <w:t>имени Иосифа Давыдовича Кобзона</w:t>
      </w:r>
    </w:p>
    <w:p w14:paraId="14FACAA0" w14:textId="77777777" w:rsidR="008A07FC" w:rsidRPr="0050244E" w:rsidRDefault="008A07FC" w:rsidP="008A07F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44E">
        <w:rPr>
          <w:rFonts w:ascii="Times New Roman" w:hAnsi="Times New Roman" w:cs="Times New Roman"/>
          <w:b/>
          <w:sz w:val="32"/>
          <w:szCs w:val="32"/>
        </w:rPr>
        <w:t xml:space="preserve">ОГРН </w:t>
      </w:r>
      <w:r w:rsidRPr="003E4B41">
        <w:rPr>
          <w:rFonts w:ascii="Times New Roman" w:eastAsia="Calibri" w:hAnsi="Times New Roman" w:cs="Times New Roman"/>
          <w:b/>
          <w:sz w:val="32"/>
          <w:szCs w:val="32"/>
        </w:rPr>
        <w:t>10</w:t>
      </w:r>
      <w:r>
        <w:rPr>
          <w:rFonts w:ascii="Times New Roman" w:eastAsia="Calibri" w:hAnsi="Times New Roman" w:cs="Times New Roman"/>
          <w:b/>
          <w:sz w:val="32"/>
          <w:szCs w:val="32"/>
        </w:rPr>
        <w:t>95032000392</w:t>
      </w:r>
    </w:p>
    <w:p w14:paraId="743C18AA" w14:textId="77777777" w:rsidR="008A07FC" w:rsidRPr="00DC2125" w:rsidRDefault="008A07FC" w:rsidP="008A07F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408B28F8" w14:textId="77777777" w:rsidR="008A07FC" w:rsidRPr="00DC2125" w:rsidRDefault="008A07FC" w:rsidP="008A07F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DC2125">
        <w:rPr>
          <w:rFonts w:ascii="Times New Roman" w:hAnsi="Times New Roman" w:cs="Times New Roman"/>
          <w:sz w:val="32"/>
          <w:szCs w:val="32"/>
        </w:rPr>
        <w:t>(новая редакция)</w:t>
      </w:r>
    </w:p>
    <w:p w14:paraId="35AF8BA2" w14:textId="77777777" w:rsidR="008A07FC" w:rsidRPr="00DC2125" w:rsidRDefault="008A07FC" w:rsidP="008A07F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2A8CA204" w14:textId="77777777" w:rsidR="008A07FC" w:rsidRPr="00DC2125" w:rsidRDefault="008A07FC" w:rsidP="008A07FC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</w:p>
    <w:p w14:paraId="703036F6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B96E76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F5857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7CF9A4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81E1F8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C6B551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6D68C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E015E8C" w14:textId="424F640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BD2C24" w14:textId="46536BD8" w:rsidR="00480C1F" w:rsidRDefault="00480C1F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5D2699" w14:textId="559E68FD" w:rsidR="00480C1F" w:rsidRDefault="00480C1F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0BE77" w14:textId="7DD7DE0D" w:rsidR="00480C1F" w:rsidRDefault="00480C1F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9508B6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BFE84" w14:textId="77777777" w:rsidR="008A07FC" w:rsidRPr="00735A6D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Одинцово Московской области </w:t>
      </w:r>
    </w:p>
    <w:p w14:paraId="1CDFE3F9" w14:textId="788FAF0A" w:rsidR="008A07FC" w:rsidRDefault="008A07FC" w:rsidP="008A07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002A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14:paraId="3BC06039" w14:textId="77777777" w:rsidR="008A07FC" w:rsidRDefault="008A07FC" w:rsidP="008A07F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74C5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ОБЩИЕ ПОЛОЖЕНИЯ</w:t>
      </w:r>
      <w:r w:rsidRPr="00E74C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ab/>
      </w:r>
    </w:p>
    <w:p w14:paraId="5E38509C" w14:textId="77777777" w:rsidR="008A07FC" w:rsidRPr="00E74C50" w:rsidRDefault="008A07FC" w:rsidP="008A07F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14:paraId="155A5332" w14:textId="66AC6775" w:rsidR="008A07FC" w:rsidRDefault="008A07FC" w:rsidP="008A07FC">
      <w:pPr>
        <w:pStyle w:val="a3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EB750F">
        <w:rPr>
          <w:rFonts w:ascii="Times New Roman" w:hAnsi="Times New Roman"/>
          <w:color w:val="000000" w:themeColor="text1"/>
          <w:sz w:val="28"/>
          <w:szCs w:val="28"/>
        </w:rPr>
        <w:t>Настоящий Устав регламентирует дея</w:t>
      </w:r>
      <w:r w:rsidRPr="00EB750F">
        <w:rPr>
          <w:rFonts w:ascii="Times New Roman" w:hAnsi="Times New Roman"/>
          <w:sz w:val="28"/>
          <w:szCs w:val="28"/>
        </w:rPr>
        <w:t>тельность Муни</w:t>
      </w:r>
      <w:r w:rsidR="00480C1F">
        <w:rPr>
          <w:rFonts w:ascii="Times New Roman" w:hAnsi="Times New Roman"/>
          <w:sz w:val="28"/>
          <w:szCs w:val="28"/>
        </w:rPr>
        <w:t>ципального бюджетного учреждения</w:t>
      </w:r>
      <w:r w:rsidRPr="00EB750F">
        <w:rPr>
          <w:rFonts w:ascii="Times New Roman" w:hAnsi="Times New Roman"/>
          <w:sz w:val="28"/>
          <w:szCs w:val="28"/>
        </w:rPr>
        <w:t xml:space="preserve"> культуры </w:t>
      </w:r>
      <w:r w:rsidRPr="007D03AF">
        <w:rPr>
          <w:rFonts w:ascii="Times New Roman" w:hAnsi="Times New Roman"/>
          <w:sz w:val="28"/>
          <w:szCs w:val="28"/>
        </w:rPr>
        <w:t>Культурн</w:t>
      </w:r>
      <w:r w:rsidR="00480C1F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центр</w:t>
      </w:r>
      <w:r w:rsidR="00480C1F">
        <w:rPr>
          <w:rFonts w:ascii="Times New Roman" w:hAnsi="Times New Roman"/>
          <w:sz w:val="28"/>
          <w:szCs w:val="28"/>
        </w:rPr>
        <w:t>а</w:t>
      </w:r>
      <w:r w:rsidRPr="007D03AF">
        <w:rPr>
          <w:rFonts w:ascii="Times New Roman" w:hAnsi="Times New Roman"/>
          <w:sz w:val="28"/>
          <w:szCs w:val="28"/>
        </w:rPr>
        <w:t xml:space="preserve"> имени Иосифа Давыдовича Кобзона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6C453D">
        <w:rPr>
          <w:rFonts w:ascii="Times New Roman" w:hAnsi="Times New Roman"/>
          <w:bCs/>
          <w:sz w:val="28"/>
          <w:szCs w:val="28"/>
        </w:rPr>
        <w:t>Учреждение)</w:t>
      </w:r>
      <w:r w:rsidRPr="006C453D">
        <w:rPr>
          <w:rFonts w:ascii="Times New Roman" w:hAnsi="Times New Roman"/>
          <w:sz w:val="28"/>
          <w:szCs w:val="28"/>
        </w:rPr>
        <w:t>.</w:t>
      </w:r>
    </w:p>
    <w:p w14:paraId="453662FB" w14:textId="0C914C8A" w:rsidR="008A07FC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Гражданским кодексом Российской Федерации, Федеральным законом от 12.01.1996 № 7-ФЗ «О некоммерческих организациях» (далее – ФЗ о некоммерческих организациях) </w:t>
      </w:r>
      <w:r w:rsidRPr="006C45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Учреждение</w:t>
      </w:r>
      <w:r w:rsidRPr="003807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создано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Одинцовского</w:t>
      </w:r>
      <w:r w:rsidRPr="00EB75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Московской области от </w:t>
      </w:r>
      <w:r w:rsidR="00480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08.10.2008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247-ПГл «О создании муниципального учреждения культуры клубного типа «Успенский муниципальный сельский Дом культуры», о чем внесена запись в Единый государственный реестр юридических лиц 26.01.2009 и присвоен основной государственный регистрационный номер 1095032000392. </w:t>
      </w:r>
    </w:p>
    <w:p w14:paraId="52800B67" w14:textId="6060412B" w:rsidR="008A07FC" w:rsidRDefault="008A07FC" w:rsidP="008A07F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</w:t>
      </w:r>
      <w:r w:rsidRPr="007D03AF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Постановлением Губернатора Московской области от 14.09.2022 № 292-ПГ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</w:t>
      </w:r>
      <w:r w:rsidRPr="007D03AF">
        <w:rPr>
          <w:rFonts w:ascii="Times New Roman" w:hAnsi="Times New Roman"/>
          <w:color w:val="000000" w:themeColor="text1"/>
          <w:sz w:val="28"/>
          <w:szCs w:val="28"/>
        </w:rPr>
        <w:t>«О присвоении имени И.Д. Кобзона Муниципальному бюджетному учреждению культуры Культурно-досуговому центру «Успенский»»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Учреждению было </w:t>
      </w:r>
      <w:r w:rsidRPr="007D03AF">
        <w:rPr>
          <w:rFonts w:ascii="Times New Roman" w:hAnsi="Times New Roman"/>
          <w:color w:val="000000" w:themeColor="text1"/>
          <w:sz w:val="28"/>
          <w:szCs w:val="28"/>
        </w:rPr>
        <w:t>присвоено имя И.Д. Кобзона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D03A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5424E8E" w14:textId="4DC77C6C" w:rsidR="008A07FC" w:rsidRPr="00D400B7" w:rsidRDefault="008A07FC" w:rsidP="008A07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00B7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Одинцовского городского округа Московской области от 05.12.2022 года № 7208 «О переименовании Муниципально</w:t>
      </w:r>
      <w:r w:rsidR="00804817" w:rsidRPr="00D400B7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 xml:space="preserve"> бюджетно</w:t>
      </w:r>
      <w:r w:rsidR="00804817" w:rsidRPr="00D400B7">
        <w:rPr>
          <w:rFonts w:ascii="Times New Roman" w:hAnsi="Times New Roman"/>
          <w:color w:val="000000" w:themeColor="text1"/>
          <w:sz w:val="28"/>
          <w:szCs w:val="28"/>
        </w:rPr>
        <w:t>го учреждения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 xml:space="preserve"> культуры Культурно-досугов</w:t>
      </w:r>
      <w:r w:rsidR="00804817" w:rsidRPr="00D400B7">
        <w:rPr>
          <w:rFonts w:ascii="Times New Roman" w:hAnsi="Times New Roman"/>
          <w:color w:val="000000" w:themeColor="text1"/>
          <w:sz w:val="28"/>
          <w:szCs w:val="28"/>
        </w:rPr>
        <w:t>ый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 xml:space="preserve"> центр «Успенский» </w:t>
      </w:r>
      <w:r w:rsidR="00804817" w:rsidRPr="00D400B7">
        <w:rPr>
          <w:rFonts w:ascii="Times New Roman" w:hAnsi="Times New Roman"/>
          <w:color w:val="000000" w:themeColor="text1"/>
          <w:sz w:val="28"/>
          <w:szCs w:val="28"/>
        </w:rPr>
        <w:t>Учреждение переименовано в Муниципальное бюджетное учреждение культуры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 xml:space="preserve"> Культурн</w:t>
      </w:r>
      <w:r w:rsidR="00E4345E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>-досуговый центр имени И</w:t>
      </w:r>
      <w:r w:rsidR="00804817" w:rsidRPr="00D400B7">
        <w:rPr>
          <w:rFonts w:ascii="Times New Roman" w:hAnsi="Times New Roman"/>
          <w:color w:val="000000" w:themeColor="text1"/>
          <w:sz w:val="28"/>
          <w:szCs w:val="28"/>
        </w:rPr>
        <w:t>осифа Давыдовича К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>обзона.</w:t>
      </w:r>
    </w:p>
    <w:p w14:paraId="2BCC52C9" w14:textId="4DF3D6B5" w:rsidR="008A07FC" w:rsidRDefault="008A07FC" w:rsidP="008A07F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400B7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Одинцовского городского округа Московской области от 27.11.2024 года № 8459 «О переименовании Муни</w:t>
      </w:r>
      <w:r w:rsidR="00480C1F" w:rsidRPr="00D400B7">
        <w:rPr>
          <w:rFonts w:ascii="Times New Roman" w:hAnsi="Times New Roman"/>
          <w:color w:val="000000" w:themeColor="text1"/>
          <w:sz w:val="28"/>
          <w:szCs w:val="28"/>
        </w:rPr>
        <w:t>ципального бюджетного учреждения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 xml:space="preserve"> культуры Культурно-досугового центр</w:t>
      </w:r>
      <w:r w:rsidR="00480C1F" w:rsidRPr="00D400B7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 xml:space="preserve"> имени Иосифа Давыдовича Кобзона</w:t>
      </w:r>
      <w:r w:rsidR="00480C1F" w:rsidRPr="00D400B7">
        <w:rPr>
          <w:rFonts w:ascii="Times New Roman" w:hAnsi="Times New Roman"/>
          <w:color w:val="000000" w:themeColor="text1"/>
          <w:sz w:val="28"/>
          <w:szCs w:val="28"/>
        </w:rPr>
        <w:t xml:space="preserve">» Учреждение переименовано в Муниципальное бюджетное учреждение культуры 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>Культурный центр имени И</w:t>
      </w:r>
      <w:r w:rsidR="00480C1F" w:rsidRPr="00D400B7">
        <w:rPr>
          <w:rFonts w:ascii="Times New Roman" w:hAnsi="Times New Roman"/>
          <w:color w:val="000000" w:themeColor="text1"/>
          <w:sz w:val="28"/>
          <w:szCs w:val="28"/>
        </w:rPr>
        <w:t xml:space="preserve">осифа Давыдовича </w:t>
      </w:r>
      <w:r w:rsidRPr="00D400B7">
        <w:rPr>
          <w:rFonts w:ascii="Times New Roman" w:hAnsi="Times New Roman"/>
          <w:color w:val="000000" w:themeColor="text1"/>
          <w:sz w:val="28"/>
          <w:szCs w:val="28"/>
        </w:rPr>
        <w:t>Кобзона.</w:t>
      </w:r>
    </w:p>
    <w:p w14:paraId="5890C182" w14:textId="31E2D758" w:rsidR="008A07FC" w:rsidRPr="00F3603B" w:rsidRDefault="008A07FC" w:rsidP="008A07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ab/>
        <w:t>1.2</w:t>
      </w:r>
      <w:r w:rsidRPr="00F3603B">
        <w:rPr>
          <w:rFonts w:ascii="Times New Roman" w:hAnsi="Times New Roman"/>
          <w:sz w:val="28"/>
          <w:szCs w:val="28"/>
        </w:rPr>
        <w:t xml:space="preserve">. Учреждение является </w:t>
      </w:r>
      <w:r w:rsidRPr="00F3603B">
        <w:rPr>
          <w:rFonts w:ascii="Times New Roman" w:hAnsi="Times New Roman" w:cs="Times New Roman"/>
          <w:sz w:val="28"/>
          <w:szCs w:val="28"/>
        </w:rPr>
        <w:t>некоммерческой организацией</w:t>
      </w:r>
      <w:r w:rsidRPr="00F3603B">
        <w:rPr>
          <w:rFonts w:ascii="Times New Roman" w:hAnsi="Times New Roman"/>
          <w:sz w:val="28"/>
          <w:szCs w:val="28"/>
        </w:rPr>
        <w:t xml:space="preserve">, не имеющей </w:t>
      </w:r>
      <w:r>
        <w:rPr>
          <w:rFonts w:ascii="Times New Roman" w:hAnsi="Times New Roman"/>
          <w:sz w:val="28"/>
          <w:szCs w:val="28"/>
        </w:rPr>
        <w:t xml:space="preserve">извлечение </w:t>
      </w:r>
      <w:r w:rsidRPr="00F3603B">
        <w:rPr>
          <w:rFonts w:ascii="Times New Roman" w:hAnsi="Times New Roman"/>
          <w:sz w:val="28"/>
          <w:szCs w:val="28"/>
        </w:rPr>
        <w:t xml:space="preserve">прибыли в качестве основной цели своей деятельности и не распределяющей полученную прибыль между участниками, созданной в организационно-правовой форме муниципального бюджетного учреждения. </w:t>
      </w:r>
    </w:p>
    <w:p w14:paraId="445C85EC" w14:textId="5985BC25" w:rsidR="008A07FC" w:rsidRPr="00F3603B" w:rsidRDefault="008A07FC" w:rsidP="008A07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603B">
        <w:rPr>
          <w:rFonts w:ascii="Times New Roman" w:hAnsi="Times New Roman"/>
          <w:sz w:val="28"/>
          <w:szCs w:val="28"/>
        </w:rPr>
        <w:t xml:space="preserve">  </w:t>
      </w:r>
      <w:r w:rsidRPr="00F3603B">
        <w:rPr>
          <w:rFonts w:ascii="Times New Roman" w:hAnsi="Times New Roman"/>
          <w:sz w:val="28"/>
          <w:szCs w:val="28"/>
        </w:rPr>
        <w:tab/>
        <w:t>1.3. Учреждение осуществляет свою деятельность в соответствии с действующим законодательством Российской Федерации. Основной деятельностью, которой является предоставление населению разнообразных услуг</w:t>
      </w:r>
      <w:r w:rsidR="00B35B74">
        <w:rPr>
          <w:rFonts w:ascii="Times New Roman" w:hAnsi="Times New Roman"/>
          <w:sz w:val="28"/>
          <w:szCs w:val="28"/>
        </w:rPr>
        <w:t xml:space="preserve"> </w:t>
      </w:r>
      <w:r w:rsidRPr="00F3603B">
        <w:rPr>
          <w:rFonts w:ascii="Times New Roman" w:hAnsi="Times New Roman"/>
          <w:sz w:val="28"/>
          <w:szCs w:val="28"/>
        </w:rPr>
        <w:t>социокультурного, просветительского, оздоровительного, развлекательного характера, создания условий для развития любительского художественного творчества. Учреждение предоставляет услуги всем гражданам вне зависимости от пола, возраста, национальности, образования и социального положения.</w:t>
      </w:r>
    </w:p>
    <w:p w14:paraId="2C8A8594" w14:textId="711C6AF9" w:rsidR="008A07FC" w:rsidRPr="00735A6D" w:rsidRDefault="008A07FC" w:rsidP="008A0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Полное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чреждения:</w:t>
      </w:r>
    </w:p>
    <w:p w14:paraId="5933463F" w14:textId="77777777" w:rsidR="008A07FC" w:rsidRPr="007D03AF" w:rsidRDefault="008A07FC" w:rsidP="008A07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учреждение культуры Культурн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ый </w:t>
      </w:r>
      <w:r w:rsidRP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имени Иосифа Давыдовича Кобзона. </w:t>
      </w:r>
    </w:p>
    <w:p w14:paraId="1F1AC3AB" w14:textId="77777777" w:rsidR="008A07FC" w:rsidRPr="003E4B41" w:rsidRDefault="008A07FC" w:rsidP="008A07FC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Сокращенное наименование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МБУК К</w:t>
      </w:r>
      <w:r w:rsidRP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>Ц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Pr="007D03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Кобзона.</w:t>
      </w:r>
    </w:p>
    <w:p w14:paraId="60D1365C" w14:textId="64C76743" w:rsidR="008A07FC" w:rsidRPr="001D652B" w:rsidRDefault="008A07FC" w:rsidP="008A0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Учреждения: Московская область, </w:t>
      </w:r>
      <w:r w:rsidRPr="001D652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 Одинцов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о, село Успенское</w:t>
      </w:r>
      <w:r w:rsidR="00483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83D11" w:rsidRPr="00483D11"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Учительская, дом 40А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1F4CF3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Учреждения</w:t>
      </w:r>
      <w:r w:rsidRPr="001D6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3E4B41">
        <w:rPr>
          <w:rFonts w:ascii="Times New Roman" w:eastAsia="Times New Roman" w:hAnsi="Times New Roman" w:cs="Times New Roman"/>
          <w:sz w:val="28"/>
          <w:szCs w:val="28"/>
          <w:lang w:eastAsia="ru-RU"/>
        </w:rPr>
        <w:t>1430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30, </w:t>
      </w:r>
      <w:r w:rsidRPr="003E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Московская область, город Одинцово,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Успенское</w:t>
      </w:r>
      <w:r w:rsidRPr="003E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улица Учительская, дом 40А</w:t>
      </w:r>
      <w:r w:rsidRPr="003E4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CD7E4D7" w14:textId="77777777" w:rsidR="008A07FC" w:rsidRDefault="008A07FC" w:rsidP="008A0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осуществляет уставную деятельность в структурных подразделениях по следующим адресам:</w:t>
      </w:r>
    </w:p>
    <w:p w14:paraId="7172C86C" w14:textId="698F37E4" w:rsidR="008A07FC" w:rsidRDefault="008A07FC" w:rsidP="000D1F2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30FF">
        <w:rPr>
          <w:rFonts w:ascii="Times New Roman" w:hAnsi="Times New Roman"/>
          <w:sz w:val="28"/>
          <w:szCs w:val="28"/>
        </w:rPr>
        <w:t xml:space="preserve">143030, Московская область, </w:t>
      </w:r>
      <w:r w:rsidR="000D1F22">
        <w:rPr>
          <w:rFonts w:ascii="Times New Roman" w:hAnsi="Times New Roman"/>
          <w:sz w:val="28"/>
          <w:szCs w:val="28"/>
        </w:rPr>
        <w:t>Одинцовский городской округ</w:t>
      </w:r>
      <w:r w:rsidRPr="00F430FF">
        <w:rPr>
          <w:rFonts w:ascii="Times New Roman" w:hAnsi="Times New Roman"/>
          <w:sz w:val="28"/>
          <w:szCs w:val="28"/>
        </w:rPr>
        <w:t>, село Успенское, улица Учительская, дом 40А;</w:t>
      </w:r>
    </w:p>
    <w:p w14:paraId="4DFDC8F6" w14:textId="53B5D9F6" w:rsidR="008A07FC" w:rsidRDefault="008A07FC" w:rsidP="000D1F22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430FF">
        <w:rPr>
          <w:rFonts w:ascii="Times New Roman" w:hAnsi="Times New Roman"/>
          <w:sz w:val="28"/>
          <w:szCs w:val="28"/>
        </w:rPr>
        <w:t xml:space="preserve">143030, Московская область, </w:t>
      </w:r>
      <w:r w:rsidR="000D1F22" w:rsidRPr="000D1F22">
        <w:rPr>
          <w:rFonts w:ascii="Times New Roman" w:hAnsi="Times New Roman"/>
          <w:sz w:val="28"/>
          <w:szCs w:val="28"/>
        </w:rPr>
        <w:t>Одинцовский городской округ</w:t>
      </w:r>
      <w:r w:rsidRPr="00F430FF">
        <w:rPr>
          <w:rFonts w:ascii="Times New Roman" w:hAnsi="Times New Roman"/>
          <w:sz w:val="28"/>
          <w:szCs w:val="28"/>
        </w:rPr>
        <w:t>, село</w:t>
      </w:r>
      <w:r>
        <w:rPr>
          <w:rFonts w:ascii="Times New Roman" w:hAnsi="Times New Roman"/>
          <w:sz w:val="28"/>
          <w:szCs w:val="28"/>
        </w:rPr>
        <w:t xml:space="preserve"> Уборы, дом 101</w:t>
      </w:r>
      <w:r w:rsidR="00DE60AB">
        <w:rPr>
          <w:rFonts w:ascii="Times New Roman" w:hAnsi="Times New Roman"/>
          <w:sz w:val="28"/>
          <w:szCs w:val="28"/>
        </w:rPr>
        <w:t>.</w:t>
      </w:r>
    </w:p>
    <w:p w14:paraId="2D5AEFE3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является муниципальное образование «Одинцовский городской округ Московской области» (далее – городской округ).</w:t>
      </w:r>
    </w:p>
    <w:p w14:paraId="14B194E9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учредителя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от имени муниципал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образования «Одинцовский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округ Московской облас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ти» осуществляет Администрация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Одинцовского городского округа Московской области</w:t>
      </w:r>
      <w:r w:rsidRPr="00735A6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Учредитель).</w:t>
      </w:r>
    </w:p>
    <w:p w14:paraId="7BAA6005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находится в ведомственном подчинении Комитета по культуре Администрации Одинцовского городского округа Московской области (далее – Комитет по культуре), осуществляющего полномочия муниципального органа управления в области культуры.</w:t>
      </w:r>
    </w:p>
    <w:p w14:paraId="5232948E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по культуре осуществляет отдельные функции и полномочия Учредителя на основании нормативных правовых актов Учредителя, а также методическое руководство и контроль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14:paraId="7979E56C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в своей деятельности руководствуется законодательством Российской Федерации, Московской области, а также нормативными правовыми актами органов местного самоуправления Одинцовского городского округа Московской области (далее – муниципальные акты), правовыми и распорядительными актами Комитета по культуре, настоящим Уставом.</w:t>
      </w:r>
    </w:p>
    <w:p w14:paraId="54635845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является юридическим лицом с момента государственной регистрации в Едином государственном реестре юридических лиц. </w:t>
      </w:r>
    </w:p>
    <w:p w14:paraId="023E289C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имеет в оперативном управлении обособленное имущество, самостоятельный баланс, лицевые счета, открываемые в порядке, установленном в соответствии с законодательством Российской Федерации, круглую печать, штампы, бланки со своим наименованием на русском языке, может иметь зарегистрированную в установленном порядке эмблему и символику. </w:t>
      </w:r>
    </w:p>
    <w:p w14:paraId="25A89E79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от своего имени приобретает имущественные и личные неимущественные права, исполняет обязанности, выступает истцом и ответчиком в суде в соответствии с законодательством Российской Федерации. </w:t>
      </w:r>
    </w:p>
    <w:p w14:paraId="50D44B78" w14:textId="77777777" w:rsidR="008A07FC" w:rsidRPr="003825A1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отвечает по своим обязательствам всем находящимся у него на праве оперативного управления имуществом, в том числе приобретенным за счет доходов, полученных от приносящей доход деятельности, за исключением особо ценного движимого имущества, закрепленного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собственником этого имущества или приобретенного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за счет средств, выделенных собственником его имущества, а также недвижимого имущества независимо от 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того, по каким основаниям оно поступило в оперативное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за счет каких средств оно приобретено.</w:t>
      </w:r>
    </w:p>
    <w:p w14:paraId="7B601E52" w14:textId="77777777" w:rsidR="008A07FC" w:rsidRPr="003825A1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не несет ответственности по обязательствам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не отвечает по обязательствам Учредителя. </w:t>
      </w:r>
    </w:p>
    <w:p w14:paraId="317826ED" w14:textId="77777777" w:rsidR="008A07FC" w:rsidRPr="003825A1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обязательствам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связанным с причинением вреда гражданам, при недостаточности имущества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на которое в соответствии с </w:t>
      </w:r>
      <w:hyperlink r:id="rId7" w:anchor="dst1724" w:history="1">
        <w:r w:rsidRPr="00BD6DED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абзацем вторым</w:t>
        </w:r>
      </w:hyperlink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настоящего пункта может быть обращено взыскание, субсидиарную ответственность несет собственник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825A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14:paraId="697A24BE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может создавать филиалы и открывать представительства с соблюдением требований законодательства Российской Федерации. </w:t>
      </w:r>
    </w:p>
    <w:p w14:paraId="0DE07447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является его обособленное подразделение, расположенное вне места нахождения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и осуществляющее все его функции или часть их, в том числе функции представительства. </w:t>
      </w:r>
    </w:p>
    <w:p w14:paraId="76D986CE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Филиалы и представительства не являются юридическими лицами, наделяются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и действуют на основании утвержденного им положения. Положения о филиалах и представительствах, а также изменения и дополнения указанных положений утверждаются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в порядке, установленном законодательством Российской Федерации и настоящим Уставом.  </w:t>
      </w:r>
    </w:p>
    <w:p w14:paraId="121583D3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филиала или представительства учитывается на отдельном балансе и на балансе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5E6EFA36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Руководители филиалов и представительств назначаются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и действуют на основании доверенности, выданной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чреждением.</w:t>
      </w:r>
    </w:p>
    <w:p w14:paraId="6281CB2C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Филиал и представительство осуществляют деятельность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285C43DB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деятельность своих филиалов и представительств несет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чреждение.</w:t>
      </w:r>
    </w:p>
    <w:p w14:paraId="76A3FF79" w14:textId="77777777" w:rsidR="008A07FC" w:rsidRPr="004C7197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4C7197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C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719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У</w:t>
      </w:r>
      <w:r w:rsidRPr="004C7197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чреждении не допускается создание и деятельность организационных структур политических партий, общественно-политических и религиозных движений и организаций.</w:t>
      </w:r>
      <w:r w:rsidRPr="004C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C8CB9C6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"/>
        </w:rPr>
      </w:pPr>
      <w:r w:rsidRPr="007D7F1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.16.   У</w:t>
      </w:r>
      <w:r w:rsidRPr="007D7F1D">
        <w:rPr>
          <w:rFonts w:ascii="Times New Roman" w:hAnsi="Times New Roman"/>
          <w:sz w:val="28"/>
          <w:szCs w:val="28"/>
        </w:rPr>
        <w:t xml:space="preserve">чреждение </w:t>
      </w:r>
      <w:r w:rsidRPr="007D7F1D">
        <w:rPr>
          <w:rFonts w:ascii="Times New Roman" w:hAnsi="Times New Roman"/>
          <w:sz w:val="28"/>
          <w:szCs w:val="28"/>
          <w:lang w:val="ru"/>
        </w:rPr>
        <w:t>облада</w:t>
      </w:r>
      <w:r w:rsidRPr="007D7F1D">
        <w:rPr>
          <w:rFonts w:ascii="Times New Roman" w:hAnsi="Times New Roman"/>
          <w:sz w:val="28"/>
          <w:szCs w:val="28"/>
        </w:rPr>
        <w:t>е</w:t>
      </w:r>
      <w:r w:rsidRPr="007D7F1D">
        <w:rPr>
          <w:rFonts w:ascii="Times New Roman" w:hAnsi="Times New Roman"/>
          <w:sz w:val="28"/>
          <w:szCs w:val="28"/>
          <w:lang w:val="ru"/>
        </w:rPr>
        <w:t xml:space="preserve">т исключительным правом использовать собственную символику (официальное полное и </w:t>
      </w:r>
      <w:r w:rsidRPr="007D7F1D">
        <w:rPr>
          <w:rFonts w:ascii="Times New Roman" w:hAnsi="Times New Roman"/>
          <w:sz w:val="28"/>
          <w:szCs w:val="28"/>
        </w:rPr>
        <w:t>сокращенное</w:t>
      </w:r>
      <w:r w:rsidRPr="007D7F1D">
        <w:rPr>
          <w:rFonts w:ascii="Times New Roman" w:hAnsi="Times New Roman"/>
          <w:sz w:val="28"/>
          <w:szCs w:val="28"/>
          <w:lang w:val="ru"/>
        </w:rPr>
        <w:t xml:space="preserve"> наименования, эмблема) в рекламных и иных целях, а также разрешать такое использование другим юридическим и физическим лицам на договорной основе.</w:t>
      </w:r>
    </w:p>
    <w:p w14:paraId="0AB59F8F" w14:textId="77777777" w:rsidR="008A07FC" w:rsidRPr="004C7197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</w:p>
    <w:p w14:paraId="2801344A" w14:textId="48FE48F2" w:rsidR="008A07FC" w:rsidRPr="003B2A0A" w:rsidRDefault="008A07FC" w:rsidP="00297361">
      <w:pPr>
        <w:pStyle w:val="a3"/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2A0A">
        <w:rPr>
          <w:rFonts w:ascii="Times New Roman" w:hAnsi="Times New Roman"/>
          <w:b/>
          <w:sz w:val="28"/>
          <w:szCs w:val="28"/>
        </w:rPr>
        <w:t>ЦЕЛИ, ПРЕДМЕТ И ВИДЫ ДЕЯТЕЛЬНОСТИ</w:t>
      </w:r>
      <w:r w:rsidR="003B2A0A" w:rsidRPr="003B2A0A">
        <w:rPr>
          <w:rFonts w:ascii="Times New Roman" w:hAnsi="Times New Roman"/>
          <w:b/>
          <w:sz w:val="28"/>
          <w:szCs w:val="28"/>
        </w:rPr>
        <w:t xml:space="preserve"> </w:t>
      </w:r>
      <w:r w:rsidRPr="003B2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</w:p>
    <w:p w14:paraId="513FB58D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24C4AE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осуществляет свою деятельность в соответствии с предметом и целями деятельности, определенными законодательством Российской Федерации и настоящим Уставом, путем выполнения работ, оказания услуг в сфере культуры. </w:t>
      </w:r>
    </w:p>
    <w:p w14:paraId="619A149C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являются: </w:t>
      </w:r>
    </w:p>
    <w:p w14:paraId="6F1596DC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удовлетворение потребностей населения городского округа в сохранении и развитии культуры,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14:paraId="2A496F3C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создание благоприятных условий для организации культурного досуга и отдыха жителей городского округа;</w:t>
      </w:r>
    </w:p>
    <w:p w14:paraId="5E3D0745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расширение спектра услуг социально-культурного,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развлекательно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-зрелищного и спортивно-оздоровительного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характера, доступных для широких слоев населения;</w:t>
      </w:r>
    </w:p>
    <w:p w14:paraId="664CBDED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современных форм организации культурного досуга с учетом потребностей различных социально-возрастных групп населения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91F2177" w14:textId="77777777" w:rsidR="008A07FC" w:rsidRPr="003E4B41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0E6B">
        <w:rPr>
          <w:rFonts w:ascii="Times New Roman" w:eastAsia="Calibri" w:hAnsi="Times New Roman" w:cs="Times New Roman"/>
          <w:sz w:val="28"/>
          <w:szCs w:val="28"/>
        </w:rPr>
        <w:t>создание условий для организации библиотечного обслуживания населения с учетом потребностей и интересов различных социально-возрастных групп.</w:t>
      </w:r>
    </w:p>
    <w:p w14:paraId="2A538914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является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услуг, выполнение работ в сфере культуры. </w:t>
      </w:r>
    </w:p>
    <w:p w14:paraId="61BE9C9B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Основными задачами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являются:</w:t>
      </w:r>
    </w:p>
    <w:p w14:paraId="688AC611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беспечение прав граждан на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свободу творчества, равный доступ к участию в культурной жизни и пользованию услугами, предоставляемыми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ar-SA"/>
        </w:rPr>
        <w:t>чреждением;</w:t>
      </w:r>
    </w:p>
    <w:p w14:paraId="2EDD5943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развитие творческого и ресурсного потенциала для обеспечения культурной, просветительской, досуговой деятельности разных видов и форм;</w:t>
      </w:r>
    </w:p>
    <w:p w14:paraId="7CB62612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духовное, творческое, нравственное и эстетическое развитие личности, формирование общей культуры, поддержка деятельности клубных формирований и любительских объединений, способствующих формированию здорового образа жизни и социально-полезного досуга населения;</w:t>
      </w:r>
    </w:p>
    <w:p w14:paraId="72DF6C5C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 форм досуговой деятельности, вовлечение в культурную, просветительскую, воспитательную, спортивно-оздоровительную и досуговую деятельность максимально возможного числа жителей городского округа;</w:t>
      </w:r>
    </w:p>
    <w:p w14:paraId="004CEDF3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единства культурного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ространства городского округа,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самобытных национальных культур,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гиональных и местных культурных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традиций, и особенностей в условиях многонационального государства на основе духовно-нравственных и социокультурных ценностей, принятых в обществе правил и норм поведения в интересах человека, семьи, общества;</w:t>
      </w:r>
    </w:p>
    <w:p w14:paraId="225145BE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библиотечных услуг и библиотечных фондов для жителей городского округа;</w:t>
      </w:r>
    </w:p>
    <w:p w14:paraId="22ED41EC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контингента пользователей библиотек, совершенствование методов работы с различными категориями потребителей услуг;</w:t>
      </w:r>
    </w:p>
    <w:p w14:paraId="0306CFEF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новых современных форм организации культурно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-досуговой деятельност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и, передовых технологий в социо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культурное пространство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поддержания баланса инновационности и традиционности в своей деятельности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63A518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целей и выполнения задач, указанных в Уставе,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осуществляет следующие основные виды деятельности: </w:t>
      </w:r>
    </w:p>
    <w:p w14:paraId="04C15614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обеспечение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клубных формирований</w:t>
      </w:r>
      <w:r w:rsidRPr="00CB4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различной направленности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0FE4E8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различных по форме и тематике:</w:t>
      </w:r>
    </w:p>
    <w:p w14:paraId="64CD4F20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культурно-массовых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617D54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культурно-зрелищных 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E11DF46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выставочных мероприятий; </w:t>
      </w:r>
    </w:p>
    <w:p w14:paraId="4EAF5F83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досуговых мероприятий: развлекательно-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рекреационно-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оздоровительных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4A4C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физкультурно-оздоровительных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досуга; </w:t>
      </w:r>
    </w:p>
    <w:p w14:paraId="38F011B0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осуществление различных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просветительской деятельности, в том числе на абонементной основе;</w:t>
      </w:r>
    </w:p>
    <w:p w14:paraId="6CE35265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кинопоказов, в том числе с использованием передвижных мобильных платформ и оборудования;</w:t>
      </w:r>
    </w:p>
    <w:p w14:paraId="67DCD524" w14:textId="77777777" w:rsidR="008A07FC" w:rsidRPr="00AA4712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обеспечение деятельности передвижных многофункциональных культурных центров – для предоставления нестационарных культурно-досуговых, библиотечных, информационных, выставочных услуг, а также для проведения массовых мероприятий патриотической, образовательной, культурно-просветительской и досуговой направленности на многофункциональных, высокотехнологичных площадках для обслуживания населения и проведения массовых мероприятий на открытой местности;</w:t>
      </w:r>
    </w:p>
    <w:p w14:paraId="1DE9A803" w14:textId="77777777" w:rsidR="008A07FC" w:rsidRPr="00AA4712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47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и развитие самобытных национальных культур, прикладного искусства, технического творчества, народных промыслов и ремесел, фольклористика;</w:t>
      </w:r>
    </w:p>
    <w:p w14:paraId="27DF3E14" w14:textId="77777777" w:rsidR="008A07FC" w:rsidRPr="00AA4712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AA471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сохранени</w:t>
      </w:r>
      <w:r w:rsidRPr="00AA471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A471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нематериального культурного наследия во всем многообразии жанров и этнических особенностей</w:t>
      </w:r>
      <w:r w:rsidRPr="00AA47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современных технологий, создание базы данных по разделам культуры, искусства и прикладного творчества;</w:t>
      </w:r>
      <w:r w:rsidRPr="00AA4712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</w:t>
      </w:r>
    </w:p>
    <w:p w14:paraId="3A5D4794" w14:textId="77777777" w:rsidR="008A07FC" w:rsidRPr="00340A53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библиотечного фонда с учетом образовательных потребностей и культурных запросов населения, учет, движение, обеспечение сохранности библиотечных фондов;</w:t>
      </w:r>
    </w:p>
    <w:p w14:paraId="278FC917" w14:textId="77777777" w:rsidR="008A07FC" w:rsidRPr="00340A53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доступа граждан к библиотечному фонду, выдача во временное пользование любого документа библиотечного фонда;</w:t>
      </w:r>
    </w:p>
    <w:p w14:paraId="52224667" w14:textId="77777777" w:rsidR="008A07FC" w:rsidRPr="00340A53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оперативного доступа к информационным ресурсам других библиотек и информационным системам;</w:t>
      </w:r>
    </w:p>
    <w:p w14:paraId="07F3CF76" w14:textId="77777777" w:rsidR="008A07FC" w:rsidRPr="00340A53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пользователям информации о составе библиотечных фондов городского округа через систему каталогов и другие формы библиотечного информирования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 помощи в поиске и выборе источников информации;</w:t>
      </w:r>
    </w:p>
    <w:p w14:paraId="2F6AA6E1" w14:textId="77777777" w:rsidR="008A07FC" w:rsidRPr="00340A53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другими библиотеками, развитие системы межбиблиотечного абонемента;</w:t>
      </w:r>
    </w:p>
    <w:p w14:paraId="2990C461" w14:textId="77777777" w:rsidR="008A07FC" w:rsidRPr="00340A53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реализации государственных и муниципальных программ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сферы культуры, в том числе </w:t>
      </w: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библиотечного дела;</w:t>
      </w:r>
    </w:p>
    <w:p w14:paraId="31CA9162" w14:textId="77777777" w:rsidR="008A07FC" w:rsidRPr="00340A53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компьютеризация и информатизация библиотечных процессов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пользователям доступа в глобальные сети,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обеспечение пользователей информацией посредством передовых цифровых технологий, </w:t>
      </w: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обслуживание пользователей в режиме локального и удаленного доступа;</w:t>
      </w:r>
    </w:p>
    <w:p w14:paraId="433835C4" w14:textId="77777777" w:rsidR="008A07FC" w:rsidRPr="00340A53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современных форм обслуживания читателей (организация центров правовой, экологической и иной информации, центров чтения, профориентации и психологической адаптации, медиатек и т.д.);</w:t>
      </w:r>
    </w:p>
    <w:p w14:paraId="5E737FE3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консультативной, методической и организационно-творческой помощи в подготовке 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культурно-массовых, культурно-зрелищных, выставочных,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культурно-досуговых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культурно-просветительских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территориальном управлении и городском округе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FFDFF95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оказание методической, информационной и </w:t>
      </w:r>
      <w:r w:rsidRPr="0034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организационно-творческой помощи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любительским объединениям граждан и общественным организациям, осуществляющим деятельность в сфере культуры на территории городского округа; </w:t>
      </w:r>
    </w:p>
    <w:p w14:paraId="1E42C1FC" w14:textId="352140EF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методическая работа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мониторинга спроса различных групп населения на определенные виды культурно-досуговых услуг,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изучения, обобщения и распространения опыта культурно-массовой, культурно-воспитательной, духовно-нравственной, культурно-зрелищной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выставочной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досуговой работы </w:t>
      </w:r>
      <w:r w:rsidR="003A584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других культурно-досуговых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218A5A3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справочной, информационной и рекламно-маркетинговой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уставными целями деятельности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696FD77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социально-коммуникативная деятельность в средствах массовой информации и в информационно-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телекоммуникационной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системе «Интернет»;</w:t>
      </w:r>
    </w:p>
    <w:p w14:paraId="698667E4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3A6E97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оздание теле-, радиопрограмм,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видеороликов, фильмов, </w:t>
      </w:r>
      <w:r w:rsidRPr="003A6E9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интернет-трансляций и иных интернет-продуктов в сфере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оказание культурно-досуговых услуг с использованием цифровых коммуникационных технологий, в том числе в онлайн-режиме;</w:t>
      </w:r>
    </w:p>
    <w:p w14:paraId="644C865C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информации о деятельности У</w:t>
      </w:r>
      <w:r w:rsidRPr="00491AB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требованиями законодательных и иных нормативных правовых актов;</w:t>
      </w:r>
    </w:p>
    <w:p w14:paraId="66CB6198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обеспечение функционирования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официального сайта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информационно-коммуникативной системе «Интернет»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36BECD2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общественных связей по вопросам организации и участия в фестивалях, конкурсах и других культурно-массовых мероприятиях;</w:t>
      </w:r>
    </w:p>
    <w:p w14:paraId="7E68FDA4" w14:textId="77777777" w:rsidR="008A07FC" w:rsidRPr="00812DC6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C6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исследовательская, краеведческая работа, собирание фольклорных материалов;</w:t>
      </w:r>
    </w:p>
    <w:p w14:paraId="1CD7761D" w14:textId="77777777" w:rsidR="008A07FC" w:rsidRPr="00812DC6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на базе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12DC6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условий для самоорганизации населения в культурно-досуговых, спортивно-оздоровительных, просветительских и гражданско-патриотических целях;</w:t>
      </w:r>
    </w:p>
    <w:p w14:paraId="10DB01FE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DC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условий для социально-культурных инициатив населения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E81D61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Муниципальное задание для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формируется и утверждается Учредителем в соответствии с видами деятельности, отнесенными настоящим Уставом к его основным видам деятельности.</w:t>
      </w:r>
    </w:p>
    <w:p w14:paraId="2FBBDD3E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не вправе отказаться от выполнения муниципального задания.</w:t>
      </w:r>
    </w:p>
    <w:p w14:paraId="5523668B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вправе осуществлять следующие иные виды деятельности, не являющиеся основными видами деятельности, лишь постольку, поскольку это служит достижению целей, ради которых оно создано, и соответствующие указанным целям:</w:t>
      </w:r>
    </w:p>
    <w:p w14:paraId="4A21C63A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оркестров, ансамблей, самодеятельных художественных коллективов и отдельных исполнителей для семейных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профессиональных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гражданских праздников и торжеств;</w:t>
      </w:r>
    </w:p>
    <w:p w14:paraId="0CBE6FD9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Учреждения и в выездном (гастрольном режиме) </w:t>
      </w:r>
      <w:r w:rsidRPr="000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концертных, выставочных, других зрелищно-досуговых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культурно-массовых </w:t>
      </w:r>
      <w:r w:rsidRPr="000B6EA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традиционных и народных обрядов,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-акций, общественно-значимых и рекламных мероприятий </w:t>
      </w:r>
      <w:r w:rsidRPr="000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клубных </w:t>
      </w:r>
      <w:r w:rsidRPr="000B6E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формирований, самодеятельных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профессиональных </w:t>
      </w:r>
      <w:r w:rsidRPr="000B6EAE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творческих коллективов, и отдельных исполнителей по договорам с юридическими или физическими лицами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основе реализации билетов или абонементов;</w:t>
      </w:r>
      <w:r w:rsidRPr="000B6E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0D583F8" w14:textId="77777777" w:rsidR="008A07FC" w:rsidRPr="00F1509F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09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индивидуальных и коллективных занятий граждан общественно-полезной деятельностью путем предоставления платных культурно-досуговых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спортивно-оздоровительных </w:t>
      </w:r>
      <w:r w:rsidRPr="0012602D">
        <w:rPr>
          <w:rFonts w:ascii="Times New Roman" w:hAnsi="Times New Roman" w:cs="Times New Roman"/>
          <w:sz w:val="28"/>
          <w:szCs w:val="28"/>
          <w:lang w:eastAsia="ru-RU"/>
        </w:rPr>
        <w:t>услуг</w:t>
      </w:r>
      <w:r w:rsidRPr="00F1509F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14:paraId="1A34740C" w14:textId="77777777" w:rsidR="008A07FC" w:rsidRPr="00F1509F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09F">
        <w:rPr>
          <w:rFonts w:ascii="Times New Roman" w:hAnsi="Times New Roman" w:cs="Times New Roman"/>
          <w:sz w:val="28"/>
          <w:szCs w:val="28"/>
          <w:lang w:eastAsia="ru-RU"/>
        </w:rPr>
        <w:t>предоставление услуг по прокату сценических костюмов, обуви, декораций, сценического оборудования, аппаратуры, музыкальных инструментов и другого инвентаря, аудио- и видео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509F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1509F">
        <w:rPr>
          <w:rFonts w:ascii="Times New Roman" w:hAnsi="Times New Roman" w:cs="Times New Roman"/>
          <w:sz w:val="28"/>
          <w:szCs w:val="28"/>
          <w:lang w:eastAsia="ru-RU"/>
        </w:rPr>
        <w:t>записей отечественных и зарубежных музыкальных, литературных и иных художественных произведений;</w:t>
      </w:r>
    </w:p>
    <w:p w14:paraId="6954B79D" w14:textId="77777777" w:rsidR="008A07FC" w:rsidRPr="00F1509F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09F">
        <w:rPr>
          <w:rFonts w:ascii="Times New Roman" w:hAnsi="Times New Roman" w:cs="Times New Roman"/>
          <w:sz w:val="28"/>
          <w:szCs w:val="28"/>
          <w:lang w:eastAsia="ru-RU"/>
        </w:rPr>
        <w:t xml:space="preserve">изготовление сценических костюмов,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обуви, </w:t>
      </w:r>
      <w:r w:rsidRPr="00F1509F">
        <w:rPr>
          <w:rFonts w:ascii="Times New Roman" w:hAnsi="Times New Roman" w:cs="Times New Roman"/>
          <w:sz w:val="28"/>
          <w:szCs w:val="28"/>
          <w:lang w:eastAsia="ru-RU"/>
        </w:rPr>
        <w:t>реквизита, декораций</w:t>
      </w:r>
      <w:r>
        <w:rPr>
          <w:rFonts w:ascii="Times New Roman" w:hAnsi="Times New Roman" w:cs="Times New Roman"/>
          <w:sz w:val="28"/>
          <w:szCs w:val="28"/>
          <w:lang w:eastAsia="ru-RU"/>
        </w:rPr>
        <w:t>, бутафорских, постижерских и рекламных принадлежностей, необходимых для осуществления уставной деятельности, а также на основании гражданско-правовых договоров с физическими и юридическими лицами</w:t>
      </w:r>
      <w:r w:rsidRPr="00F1509F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721503C5" w14:textId="77777777" w:rsidR="008A07FC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1509F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 проведение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конкурсов, фестивалей, розыгрышей призов </w:t>
      </w:r>
      <w:r w:rsidRPr="00F1509F">
        <w:rPr>
          <w:rFonts w:ascii="Times New Roman" w:hAnsi="Times New Roman" w:cs="Times New Roman"/>
          <w:sz w:val="28"/>
          <w:szCs w:val="28"/>
          <w:lang w:eastAsia="ru-RU"/>
        </w:rPr>
        <w:t>в профильной сфере;</w:t>
      </w:r>
    </w:p>
    <w:p w14:paraId="1C1F6298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методической литературы, наглядных пособий, сценарно-драматических разработок и документации третьим лицам во временное пользование или собственность; </w:t>
      </w:r>
    </w:p>
    <w:p w14:paraId="7B162600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сдача в аренду имущества, закрепленного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на праве оперативного управления, в установленном порядке;</w:t>
      </w:r>
    </w:p>
    <w:p w14:paraId="1BBCC477" w14:textId="77777777" w:rsidR="008A07FC" w:rsidRPr="009E219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19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уставным </w:t>
      </w:r>
      <w:r w:rsidRPr="009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целям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9E219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розничной торговли сувенирной, издательской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книг, различных изданий, каталогов, альбомов, справочников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т.п.),</w:t>
      </w:r>
      <w:r w:rsidRPr="009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аудиовизуальной продукцией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обувью,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инвентар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реквизит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ом, принадлежностями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товар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занятий различными видами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искусства и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творчества</w:t>
      </w:r>
      <w:r w:rsidRPr="009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r w:rsidRPr="009E2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потребностей посетителей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Учреждения;</w:t>
      </w:r>
    </w:p>
    <w:p w14:paraId="33C9C373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вендинговых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аппаратов быстрого питания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напитков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выдачи бахил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E5BF1C9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изготовлению копий, фотокопированию, ксерокопированию;</w:t>
      </w:r>
    </w:p>
    <w:p w14:paraId="08579227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художественно-оформительской работе;</w:t>
      </w:r>
    </w:p>
    <w:p w14:paraId="228E8563" w14:textId="77777777" w:rsidR="008A07FC" w:rsidRPr="0069029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9D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звукозаписи, видеозаписи, фото- и видеосъёмке;</w:t>
      </w:r>
    </w:p>
    <w:p w14:paraId="509FE8AD" w14:textId="77777777" w:rsidR="008A07FC" w:rsidRPr="0069029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9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теле-, кино-, радиоматериалов;</w:t>
      </w:r>
    </w:p>
    <w:p w14:paraId="348C3905" w14:textId="3E06F307" w:rsidR="00D005A0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029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возмездная передача прав (исключительных и неисключительных) на использование произведений, методических пособий, разработок, сценариев, программ, постановочных номеров, спектаклей, театрализованных, концертных и музыкальных представлений по согласованию с Комитетом по культуре</w:t>
      </w:r>
      <w:r w:rsidR="00D005A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1AE1A27" w14:textId="163C1515" w:rsidR="008A07FC" w:rsidRPr="0069029D" w:rsidRDefault="00D005A0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00B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по представлению экскурсионных туристических услуг</w:t>
      </w:r>
      <w:r w:rsidR="008A07FC" w:rsidRPr="00D400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F2E13D3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вправе заниматься не запрещенной законодательством Российской Федерации деятельностью, приносящей доход, при условии её необходимости для достижения уставных целей и соответствия этим целям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такая деятельность указана в его Уставе.</w:t>
      </w:r>
    </w:p>
    <w:p w14:paraId="15BB4E56" w14:textId="6B67BB36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вправе сверх установленного муниципального задания, </w:t>
      </w:r>
      <w:r w:rsidR="007640A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в случаях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определенных федеральными законами, в пределах установленного муниципального задания выполнять работы, оказывать услуги,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относящиеся к основным видам деятельности, предусмотренным в пункте 2.5 настоящего Устава,  для граждан и юридических лиц за плату и на одинаковых при оказании однородных услуг условиях в порядке, установленном федеральными законами, на основании договоров на оказание услуг (выполнение работ), заключаемых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с физическими и юридическими лицами. </w:t>
      </w:r>
    </w:p>
    <w:p w14:paraId="4DB8F40F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указанной платы устанавливается Учредителем, если иное не предусмотрено федеральным законом. </w:t>
      </w:r>
    </w:p>
    <w:p w14:paraId="4B77D3D7" w14:textId="77777777" w:rsidR="008A07FC" w:rsidRPr="00735A6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данных услуг (выполнение работ) не должно осуществляться вместо деятельности, обеспеченной в соответствии с муниципальным заданием финансированием из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ухудшать показатели выполнения муниципального задания. </w:t>
      </w:r>
    </w:p>
    <w:p w14:paraId="4F06CAA1" w14:textId="77777777" w:rsidR="008A07FC" w:rsidRPr="001939AD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2.10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Доходы, полученные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приносяще</w:t>
      </w:r>
      <w:r w:rsidRPr="001939AD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</w:t>
      </w:r>
      <w:r w:rsidRPr="001939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 приобретенное за счет этих доходов имущество поступают в самостоятельное распоряжение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939A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14:paraId="52984F10" w14:textId="77777777" w:rsidR="008A07FC" w:rsidRPr="00DF236A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2.11. 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Привлеченные денежные средства из внебюджетных источников (за исключением целевого финансирования), в том числе за счёт оказания платных услуг, выполнения платных работ и осуществления иной приносящей доход деятельности, распределяются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в соответствии с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для достижения целей, ради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создано, и при условии соответствия расходования средств этим целям, на основании нормативных правовых актов Учредителя и локального нормативного акта, утвержденного директором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 </w:t>
      </w:r>
    </w:p>
    <w:p w14:paraId="381E0B14" w14:textId="77777777" w:rsidR="008A07FC" w:rsidRPr="00DF236A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в указанный в лицензии срок и прекращается по истечении срока ее действия, если иное не установлено законодательством Российской Федерации. </w:t>
      </w:r>
    </w:p>
    <w:p w14:paraId="739BD82D" w14:textId="77777777" w:rsidR="008A07FC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F236A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не вправе осуществлять виды деятельности, оказывать платные услуги и выполнять работы, не указанные в настоящем Уставе.</w:t>
      </w:r>
    </w:p>
    <w:p w14:paraId="3CC1355A" w14:textId="77777777" w:rsidR="008A07FC" w:rsidRPr="00DF236A" w:rsidRDefault="008A07FC" w:rsidP="008A07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49DB00" w14:textId="4E92A6E0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ИМУЩЕСТВО И ФИНАНСОВОЕ ОБЕСПЕЧЕНИЕ</w:t>
      </w:r>
      <w:r w:rsidR="00D04C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</w:t>
      </w:r>
    </w:p>
    <w:p w14:paraId="60636D1C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15DAA67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закрепляется за ним на праве оперативного управления в соответствии с Гражданским кодексом Российской Федерации. Собственником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является муниципальное образование «Одинцовский городской округ Московской области» в лице Учредителя.</w:t>
      </w:r>
    </w:p>
    <w:p w14:paraId="615F2C73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Земельные участки, необходимые для выполнения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своих уставных задач, предоставл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яю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ему на праве постоянного (бессрочного) пользования.</w:t>
      </w:r>
    </w:p>
    <w:p w14:paraId="1B391B5C" w14:textId="5494B189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без согласия Учредителя не вправе распоряжаться недвижимым имуществом и особо ценным движимым имуществом, закрепленными за ним Учредителем или приобретенными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за счет средств, выделенных ему Учредителем на приобретение этого имущества. Остальным имуществом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Бюджетное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 вправе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распоряжаться самостоятельно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иное не предусмотрено пунктами 13 и 14 статьи 9.2 </w:t>
      </w:r>
      <w:r w:rsidRPr="004C22E1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 некоммерческих организациях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абзацем третьим пункта 3 статьи 27 </w:t>
      </w:r>
      <w:r w:rsidRPr="001E4C69"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 некоммерческих организациях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78DB5B41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особо ценным </w:t>
      </w:r>
      <w:r w:rsidRPr="001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движимым имуществом понимается движимое имущество, без которого осуществление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31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своей уставной деятельности будет существенно затруднено. </w:t>
      </w:r>
      <w:hyperlink r:id="rId8" w:anchor="/document/198904/entry/0" w:history="1">
        <w:r w:rsidRPr="00735A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Порядок</w:t>
        </w:r>
      </w:hyperlink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отнесения имущества к категории особо ценного движимого имущества устанавливается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Учредителем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Перечни особо ценного движимого имущества</w:t>
      </w:r>
      <w:r w:rsidRPr="00156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569F4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Учредителем.</w:t>
      </w:r>
    </w:p>
    <w:p w14:paraId="1248CDB8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сточниками формирования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являются: </w:t>
      </w:r>
    </w:p>
    <w:p w14:paraId="0E08BE20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закрепленное за ним на праве оперативного управления или приобретенное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на средства, выделенные ему Учредителем на приобретение этого имущества; </w:t>
      </w:r>
    </w:p>
    <w:p w14:paraId="00728089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финансовое обеспечение выполнения муниципального задания;</w:t>
      </w:r>
    </w:p>
    <w:p w14:paraId="43B9B002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субсидии на иные цели;</w:t>
      </w:r>
    </w:p>
    <w:p w14:paraId="45A204F5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от деятельности, приносящей доход; </w:t>
      </w:r>
    </w:p>
    <w:p w14:paraId="73A51433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средства добровольных (целевых) взносов и пожертвований юридических и физических лиц (в том числе иностранных); </w:t>
      </w:r>
    </w:p>
    <w:p w14:paraId="1F04E9A2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источники, не запрещенные законодательством Российской Федерации. </w:t>
      </w:r>
    </w:p>
    <w:p w14:paraId="1A839E22" w14:textId="77777777" w:rsidR="008A07FC" w:rsidRPr="001C3481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Крупной сделкой признается сделка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1C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взаимосвязанных сделок, связанная с распоряжением денежными средствами, отчуждением иного имущества (которым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ФЗ о некоммерческих организациях У</w:t>
      </w:r>
      <w:r w:rsidRPr="001C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вправе распоряжаться самостоятельно), а также с передачей такого имущества в пользование или в залог при условии, что цена такой сделки либо стоимость отчуждаемого или передаваемого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составляет </w:t>
      </w:r>
      <w:r w:rsidRPr="001C34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(десять) и более </w:t>
      </w:r>
      <w:r w:rsidRPr="001C34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балансовой стоимости активов бюджетного учреждения, определяемой по данным его бухгалтерской отчетности на последнюю отчетную дату.</w:t>
      </w:r>
    </w:p>
    <w:p w14:paraId="46562D42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 </w:t>
      </w:r>
      <w:r w:rsidRPr="002A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сделка может быть совершена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только с предварительного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372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14:paraId="73130B93" w14:textId="77777777" w:rsidR="008A07FC" w:rsidRPr="00AF5E8F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92133"/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Крупная сделка, совершенная с нарушением требований </w:t>
      </w:r>
      <w:hyperlink w:anchor="sub_9213" w:history="1">
        <w:r w:rsidRPr="007E7179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абзаца первого</w:t>
        </w:r>
      </w:hyperlink>
      <w:r w:rsidRPr="007E7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настоящего пункта, может быть признана недействительной по иску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или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чредителя, если будет доказано, что другая сторона в сделке знала или должна была знать об отсутствии предварительного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14:paraId="3CAFF4FF" w14:textId="77777777" w:rsidR="008A07FC" w:rsidRPr="00AF5E8F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92134"/>
      <w:bookmarkEnd w:id="5"/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учреждения несет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ответственность в размере убытков, причиненных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чреждению в результате совершения крупной сделки с нарушением требований </w:t>
      </w:r>
      <w:hyperlink w:anchor="sub_9213" w:history="1">
        <w:r w:rsidRPr="007E7179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абзаца первого</w:t>
        </w:r>
      </w:hyperlink>
      <w:r w:rsidRPr="00AF5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пункта, независимо от того, была ли эта сделка признана недействительной.</w:t>
      </w:r>
    </w:p>
    <w:bookmarkEnd w:id="6"/>
    <w:p w14:paraId="4556B85F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bookmarkStart w:id="7" w:name="sub_27012"/>
      <w:r w:rsidRPr="00F90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Заинтересованность 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Pr="00F90C90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или иных действий, в том числе в совершении сделок, влечет за собой конфликт интересов заинтересованных лиц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F90C9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AEBF745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ицами, заинтересованными в совершении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реждением тех или иных действий, в том числе сделок, с другими организациями или гражданами (далее - заинтересованные лица), признаются руководитель (заместитель руководителя)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лицо, входящее в состав органов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или органов надзора за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деятельностью, если указанные лица состоят с этими организациями или гражданами в трудовых отношениях, являются участниками, кредиторами этих организаций либо состоят с этими гражданами в близких родственных отношениях или являются кредиторами этих граждан. При этом указанные организации или граждане являются поставщиками товаров (услуг)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крупными потребителями товаров (услуг), производимых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Учреждением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владеют имуществом, которое полностью или частично образовано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90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или могут извлекать выгоду из пользования, распоряжения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8390E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A79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79D4FA" w14:textId="77777777" w:rsidR="008A07FC" w:rsidRPr="00DD7AF3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обязаны соблюдать интересы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прежде всего в отношении целей 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и не должны использовать 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допускать их использование в иных целях, помимо предусмотренных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</w:t>
      </w:r>
      <w:r w:rsidRPr="0071628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EC5C88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27022"/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термином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1628C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понимаются принадлежащие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имущество, имущественные и неимущественные права, возможности в области предпринимательской деятельности, информация о деятельности и планах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имеющая для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ценность.</w:t>
      </w:r>
    </w:p>
    <w:p w14:paraId="33A67B7D" w14:textId="77777777" w:rsidR="008A07FC" w:rsidRPr="002A3977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3.10.  В 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случае, если заинтересованное лицо имеет заинтересованность в сделке, стороной которой является или намеревается быть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190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в случае иного противоречия интересов указанного лица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DD7A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существующей или предполагаемой сделки:</w:t>
      </w:r>
    </w:p>
    <w:p w14:paraId="14DC3916" w14:textId="77777777" w:rsidR="008A07FC" w:rsidRPr="002A3977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27032"/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 обязано сообщить о своей заинтересованности органу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осуществляющему функции 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момента принятия решения о заключении сделки;</w:t>
      </w:r>
    </w:p>
    <w:p w14:paraId="5F86D031" w14:textId="77777777" w:rsidR="008A07FC" w:rsidRPr="002A3977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27033"/>
      <w:bookmarkEnd w:id="9"/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сделка должна быть одобрена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органом, осуществляющим 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функции и полномочия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чредителя.</w:t>
      </w:r>
    </w:p>
    <w:p w14:paraId="51EDC16A" w14:textId="77777777" w:rsidR="008A07FC" w:rsidRPr="004A64F5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sub_2704"/>
      <w:bookmarkEnd w:id="1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Сделка, в совершении которой имеется заинтересованность и которая совершена с нарушением требований </w:t>
      </w:r>
      <w:r w:rsidRPr="004A64F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статьи 27 ФЗ О некоммерческих организациях, может быть признана судом недействительной.</w:t>
      </w:r>
    </w:p>
    <w:p w14:paraId="2921E2A4" w14:textId="77777777" w:rsidR="008A07FC" w:rsidRPr="002A3977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2" w:name="sub_27042"/>
      <w:bookmarkEnd w:id="11"/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Заинтересованное лицо несет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6D1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B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в размере убытков, причиненных 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6D1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Если убытки причинены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6D1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DB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несколькими заинтересованными лицами, их ответственность перед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DB6D1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DB6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A397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солидарной.</w:t>
      </w:r>
    </w:p>
    <w:bookmarkEnd w:id="7"/>
    <w:bookmarkEnd w:id="8"/>
    <w:bookmarkEnd w:id="12"/>
    <w:p w14:paraId="14006CF8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3.1</w:t>
      </w:r>
      <w:r>
        <w:rPr>
          <w:rFonts w:ascii="Times New Roman" w:eastAsia="Times New Roman" w:hAnsi="Times New Roman" w:cs="Times New Roman"/>
          <w:bCs/>
          <w:sz w:val="28"/>
          <w:szCs w:val="28"/>
          <w:lang w:val="ru" w:eastAsia="ru-RU"/>
        </w:rPr>
        <w:t>2.</w:t>
      </w:r>
      <w:r w:rsidRPr="00735A6D">
        <w:rPr>
          <w:rFonts w:ascii="Times New Roman" w:eastAsia="Times New Roman" w:hAnsi="Times New Roman" w:cs="Times New Roman"/>
          <w:b/>
          <w:bCs/>
          <w:sz w:val="28"/>
          <w:szCs w:val="28"/>
          <w:lang w:val="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Российской Федерации вправе выступать в качестве арендатора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арендодателя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отношении имущества, закрепленного за ним на праве оперативного управления, с согласия собственника имущества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F613331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не вправе совершать сделки, возможными последствиями которых является отчуждение или обременение имущества, закрепленного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чреждением, или имущества, приобретенного за счет средств, выделенных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чреждению Учредителем, за исключением случаев, если совершение таких сделок допускается законодательством Российской Федерации.</w:t>
      </w:r>
    </w:p>
    <w:p w14:paraId="7EF5DB7A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обязано эффективно использовать имущество, закрепленное за ним на праве оперативного управления, обеспечивать его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сохранность и надлежащий учет, не допускать ухудшения его технического состояния, за исключением случаев, связанных с нормальным износом и форс-мажорными обстоятельствами, осуществлять текущий и капитальный ремонт имущества, нести риск случайной гибели, порчи имущества.</w:t>
      </w:r>
    </w:p>
    <w:p w14:paraId="38F1E11D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77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8C7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7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осуществляет операции с поступающими ему средствами в соответствии с законодательством Российской Федерации и использует для достижения целей, ради которых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AA7F11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создано.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255F0E0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Привлеченные денежные средства из внебюджетных источников, в том числе полученные за счет приносящей доход деятельности (за исключением целевого финансирования),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может использовать в соответствии с целями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4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направлениями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определенными в локальном нормативном акте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260684F6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средства, полученные в виде грантов,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использует в соответствии с условиями, определяемыми грантодателем, в соответствии с действующим законодательством Российской Федерации.</w:t>
      </w:r>
    </w:p>
    <w:p w14:paraId="6327A50F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Целевые средства, получаемые в качестве добровольных взносов и пожертвований юридических и физических лиц (в том числе иностранных)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использует в соответствии с целями, установленными соответствующим договором, и публикует отчеты о расходовании таких средств на своем официальном сайте.</w:t>
      </w:r>
    </w:p>
    <w:p w14:paraId="02F42C89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обладает полномочиями муниципального заказчика на осуществление функции по размещению заказов на поставки товаров, выполнение работ, оказание услуг для муниципальных нужд в соответствии с законодательством Российской Федерации, муниципальными актами для достижения целей, указанных в Уставе.</w:t>
      </w:r>
    </w:p>
    <w:p w14:paraId="6C5D2F73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осуществляет планирование своей деятельности,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плана развития Учреждения,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разработку и утверждение плана финансово-хозяйственной деятельности, показателей для муниципальных заданий, определ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яет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платных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(работ)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рассчитывает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стоимост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F24B03" w14:textId="77777777" w:rsidR="008A07FC" w:rsidRPr="00147B2B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выполнения муниципального задания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осуществляется в виде субсидий из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городского округа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33482C9" w14:textId="77777777" w:rsidR="008A07FC" w:rsidRPr="00147B2B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3" w:name="sub_9262"/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имущества, закрепленных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чредителем или приобретенных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за счет средств, выделенных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 на приобретение такого имущества, расходов на уплату налогов, в качестве объекта налогообложения, по которым признается соответствующее имущество, в том числе земельные участки.</w:t>
      </w:r>
    </w:p>
    <w:p w14:paraId="708A4AE8" w14:textId="77777777" w:rsidR="008A07FC" w:rsidRPr="00147B2B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4" w:name="sub_9263"/>
      <w:bookmarkEnd w:id="1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3.22.    В 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 сдачи в аренду с согласия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собственника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недвижимого имущества и особо ценного движимого имущества, закрепленного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чредителем или приобретенного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за счет средств, выделенных ему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чредителем на приобретение такого имущества, финансовое обеспечение содержания такого имущества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47B2B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чредителем не осуществляется.</w:t>
      </w:r>
    </w:p>
    <w:bookmarkEnd w:id="14"/>
    <w:p w14:paraId="0468AA16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на объекты интеллектуальной собственности регулируются законодательством Российской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едерации.</w:t>
      </w:r>
    </w:p>
    <w:p w14:paraId="3E51AE96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Учреждение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обладает правом использования творческих и исполнительских работ, выполненных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работниками 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процессе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должностных обязанностей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иные условия не оговорены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договором между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Учреждением 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работником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Данное использование допускается только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решения задач деятельности Учреждения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определенных настоящим Уставом и 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связанных с извлечением прибыли, при обязательном указании имени автора, исполнителя (авторов, исполнителей)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</w:t>
      </w:r>
      <w:r w:rsidRPr="00C54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EA38ADB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3.25. 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целевым и рациональным расходованием денежных средств, имеющихся в распоряжении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использованием по назначению и сохранностью имущества, закрепленного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на праве оперативного управления, осуществляют Учредитель и органы Администрации в соответствии с действующим законодательством.</w:t>
      </w:r>
    </w:p>
    <w:p w14:paraId="4312CFA5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3.26. </w:t>
      </w:r>
      <w:r w:rsidRPr="008D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вправе изъять излишнее, неиспользуемое либо используемое не по назначению имущество, закрепленное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D0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на праве оперативного управления, и распорядиться им по своему усмотрению. </w:t>
      </w:r>
    </w:p>
    <w:p w14:paraId="43B4CFD9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0654AD" w14:textId="37DDD2E7" w:rsidR="008A07FC" w:rsidRPr="007A0C82" w:rsidRDefault="008A07FC" w:rsidP="007A0C82">
      <w:pPr>
        <w:pStyle w:val="a3"/>
        <w:numPr>
          <w:ilvl w:val="0"/>
          <w:numId w:val="2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F1BAE">
        <w:rPr>
          <w:rFonts w:ascii="Times New Roman" w:hAnsi="Times New Roman"/>
          <w:b/>
          <w:sz w:val="28"/>
          <w:szCs w:val="28"/>
        </w:rPr>
        <w:t>ОРГАНИЗАЦИЯ ДЕЯТЕЛЬНОСТИ</w:t>
      </w:r>
      <w:r w:rsidR="007A0C82">
        <w:rPr>
          <w:rFonts w:ascii="Times New Roman" w:hAnsi="Times New Roman"/>
          <w:b/>
          <w:sz w:val="28"/>
          <w:szCs w:val="28"/>
        </w:rPr>
        <w:t xml:space="preserve"> У</w:t>
      </w:r>
      <w:r w:rsidRPr="007A0C82">
        <w:rPr>
          <w:rFonts w:ascii="Times New Roman" w:hAnsi="Times New Roman" w:cs="Times New Roman"/>
          <w:b/>
          <w:sz w:val="28"/>
          <w:szCs w:val="28"/>
        </w:rPr>
        <w:t>ЧРЕЖДЕНИЯ</w:t>
      </w:r>
    </w:p>
    <w:p w14:paraId="29EB460B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1EADBA1" w14:textId="77777777" w:rsidR="008A07FC" w:rsidRPr="00735A6D" w:rsidRDefault="008A07FC" w:rsidP="008A07FC">
      <w:pPr>
        <w:widowControl w:val="0"/>
        <w:tabs>
          <w:tab w:val="left" w:pos="709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 осуществляет свою хозяйственную деятельность в пределах, установленных законодательством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Российской Федерации, Московской области, муниципальными актами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настоящим Уставом.</w:t>
      </w:r>
    </w:p>
    <w:p w14:paraId="69F87BD7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Ежегодным документом при планировании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является план финансово-хозяйственной деятельности, утверждаемый в установленном порядке.</w:t>
      </w:r>
    </w:p>
    <w:p w14:paraId="7CB3C476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4.3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имеет право:</w:t>
      </w:r>
    </w:p>
    <w:p w14:paraId="1784EF83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привлекать для осуществления своих функций на договорных основах юридических и физических лиц;</w:t>
      </w:r>
    </w:p>
    <w:p w14:paraId="61E525D1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приобретать или арендовать основные и оборотные средства за счет имеющихся у него бюджетных и внебюджетных средств в порядке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32D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законодательством Российской Федерации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EE8A9BB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оказывать услуги, выполнять работы в соответствии с видами деятельности, перечисленными в Уставе, в дистанционной форме с использованием цифровых коммуникационных технологий; </w:t>
      </w:r>
    </w:p>
    <w:p w14:paraId="2EC42681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планировать свою деятельность и определять перспективы развития, исходя из спроса потребителей на работы, услуги и возможност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14:paraId="3605E5DA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согласованию с Учредителем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штатное расписание в соответствии с установленной Учредителем предельной штатной численностью, устанавливать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пределах имеющихся денежных средств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заработную плату работникам Учреждения, в том числе надбавки и доплаты к должностным окладам, порядок и размер установления стимулирующих выплат, премирования в соответствии с законодательством Российской Федерации, Московской области, муниципальными актами, Коллективным договором и другими локальными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14:paraId="1B4F9E82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определять размер средств, направленных на производственное и социальное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развитие согласно Коллективному договору, иным локальным актам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рамках выделенных бюджетных средств и имеющихся в самостоятельном распоряжении учреждения внебюджетных средств;</w:t>
      </w:r>
    </w:p>
    <w:p w14:paraId="5880B18C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права в соответствии с законодательством Российской Федерации и настоящим Уставом. </w:t>
      </w:r>
    </w:p>
    <w:p w14:paraId="5C283D45" w14:textId="77777777" w:rsidR="008A07FC" w:rsidRPr="005B3951" w:rsidRDefault="008A07FC" w:rsidP="008A07FC">
      <w:pPr>
        <w:pStyle w:val="a3"/>
        <w:widowControl w:val="0"/>
        <w:numPr>
          <w:ilvl w:val="1"/>
          <w:numId w:val="29"/>
        </w:num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B3951">
        <w:rPr>
          <w:rFonts w:ascii="Times New Roman" w:hAnsi="Times New Roman"/>
          <w:sz w:val="28"/>
          <w:szCs w:val="28"/>
        </w:rPr>
        <w:t>чреждение обязано:</w:t>
      </w:r>
    </w:p>
    <w:p w14:paraId="0EC3721C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соблюдать в своей деятельности законодательные и иные нормативные правовые акты Российской Федерации, Московской области, муниципальные акты, распорядительные акты Комитета по культуре, настоящий Устав, локальные акты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чреждения; </w:t>
      </w:r>
    </w:p>
    <w:p w14:paraId="7AFD612D" w14:textId="55F0311E" w:rsidR="008A07FC" w:rsidRPr="006A0B71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B71">
        <w:rPr>
          <w:rFonts w:ascii="Times New Roman" w:hAnsi="Times New Roman" w:cs="Times New Roman"/>
          <w:sz w:val="28"/>
          <w:szCs w:val="28"/>
          <w:lang w:eastAsia="ru-RU"/>
        </w:rPr>
        <w:t>выполнять установленное Учредителем муниципальное задание</w:t>
      </w:r>
      <w:r w:rsidR="002D51E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658606B6" w14:textId="77777777" w:rsidR="008A07FC" w:rsidRPr="00D400B7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0B7">
        <w:rPr>
          <w:rFonts w:ascii="Times New Roman" w:hAnsi="Times New Roman" w:cs="Times New Roman"/>
          <w:sz w:val="28"/>
          <w:szCs w:val="28"/>
          <w:lang w:eastAsia="ru-RU"/>
        </w:rPr>
        <w:t>рассматривать и представлять на согласование Комитета по культуре планы работ, планы развития Учреждения, планы финансово-хозяйственной деятельности,</w:t>
      </w:r>
      <w:r w:rsidRPr="00D400B7">
        <w:rPr>
          <w:rFonts w:ascii="Times New Roman" w:hAnsi="Times New Roman" w:cs="Times New Roman"/>
          <w:sz w:val="28"/>
          <w:szCs w:val="28"/>
        </w:rPr>
        <w:t xml:space="preserve"> </w:t>
      </w:r>
      <w:r w:rsidRPr="00D400B7">
        <w:rPr>
          <w:rFonts w:ascii="Times New Roman" w:hAnsi="Times New Roman" w:cs="Times New Roman"/>
          <w:sz w:val="28"/>
          <w:szCs w:val="28"/>
          <w:lang w:eastAsia="ru-RU"/>
        </w:rPr>
        <w:t xml:space="preserve">показатели для муниципальных заданий, установленные отчеты; </w:t>
      </w:r>
    </w:p>
    <w:p w14:paraId="61BC6EA0" w14:textId="77777777" w:rsidR="008A07FC" w:rsidRPr="006A0B71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00B7">
        <w:rPr>
          <w:rFonts w:ascii="Times New Roman" w:hAnsi="Times New Roman" w:cs="Times New Roman"/>
          <w:sz w:val="28"/>
          <w:szCs w:val="28"/>
          <w:lang w:eastAsia="ru-RU"/>
        </w:rPr>
        <w:t>обеспечивать целевое и рациональное использование бюджетных средств,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предусмотренных Учреждению, а также имущества; </w:t>
      </w:r>
    </w:p>
    <w:p w14:paraId="14ECC94B" w14:textId="77777777" w:rsidR="008A07FC" w:rsidRPr="006A0B71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B71">
        <w:rPr>
          <w:rFonts w:ascii="Times New Roman" w:hAnsi="Times New Roman" w:cs="Times New Roman"/>
          <w:sz w:val="28"/>
          <w:szCs w:val="28"/>
          <w:lang w:eastAsia="ru-RU"/>
        </w:rPr>
        <w:t>нести ответственность в соответствии с законодательством 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hAnsi="Times New Roman" w:cs="Times New Roman"/>
          <w:sz w:val="28"/>
          <w:szCs w:val="28"/>
          <w:lang w:eastAsia="ru-RU"/>
        </w:rPr>
        <w:t>едерации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 xml:space="preserve"> за нарушения договорных, расчетных и иных обязательств, за нарушение правил хозяйствования, установленных законодательством Российской Федерации;</w:t>
      </w:r>
    </w:p>
    <w:p w14:paraId="5AF2FB91" w14:textId="77777777" w:rsidR="008A07FC" w:rsidRPr="006A0B71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B71">
        <w:rPr>
          <w:rFonts w:ascii="Times New Roman" w:hAnsi="Times New Roman" w:cs="Times New Roman"/>
          <w:sz w:val="28"/>
          <w:szCs w:val="28"/>
          <w:lang w:eastAsia="ru-RU"/>
        </w:rPr>
        <w:t>возмещать ущерб, причиненный гражданам и организациям нарушением санитарно-гигиенических норм, требований по технике безопасности, экологических норм;</w:t>
      </w:r>
    </w:p>
    <w:p w14:paraId="36A9C1CB" w14:textId="77777777" w:rsidR="008A07FC" w:rsidRPr="007D097C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D097C">
        <w:rPr>
          <w:rFonts w:ascii="Times New Roman" w:hAnsi="Times New Roman" w:cs="Times New Roman"/>
          <w:sz w:val="28"/>
          <w:szCs w:val="28"/>
          <w:lang w:eastAsia="ru-RU"/>
        </w:rPr>
        <w:t>осуществлять налоговый, оперативный бухгалтерский учет результатов финансово-хозяйственной и иной деятельности самостоятельно или с помощью привлеченной по договору специализированной организации;</w:t>
      </w:r>
    </w:p>
    <w:p w14:paraId="297C539A" w14:textId="77777777" w:rsidR="008A07FC" w:rsidRPr="006A0B71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B71">
        <w:rPr>
          <w:rFonts w:ascii="Times New Roman" w:hAnsi="Times New Roman" w:cs="Times New Roman"/>
          <w:sz w:val="28"/>
          <w:szCs w:val="28"/>
          <w:lang w:eastAsia="ru-RU"/>
        </w:rPr>
        <w:t>вести статистическую и иную отчетность, отчитываться о результатах деятельности в порядке и срок</w:t>
      </w:r>
      <w:r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>, установленны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 xml:space="preserve"> органами управления в сфере культуры в соответствии с законодательством Российской Федерации, Московской области 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муниципальными 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 xml:space="preserve">актами; </w:t>
      </w:r>
    </w:p>
    <w:p w14:paraId="21A00008" w14:textId="77777777" w:rsidR="008A07FC" w:rsidRPr="006A0B71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B71"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обеспечивать </w:t>
      </w:r>
      <w:r w:rsidRPr="006A0B71">
        <w:rPr>
          <w:rFonts w:ascii="Times New Roman" w:eastAsia="Calibri" w:hAnsi="Times New Roman" w:cs="Times New Roman"/>
          <w:sz w:val="28"/>
          <w:szCs w:val="28"/>
        </w:rPr>
        <w:t>своим работникам гарантированный законодательством Российской Федерации, Московской области и муниципальными актами минимальный размер оплаты труда, среднеотраслевой уровень оплаты труда,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 xml:space="preserve"> своевременно и в полном объеме выплачивать работникам заработную плату и иные выплаты, производить индексацию заработной платы,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оказывать </w:t>
      </w:r>
      <w:r w:rsidRPr="006A0B71">
        <w:rPr>
          <w:rFonts w:ascii="Times New Roman" w:eastAsia="Calibri" w:hAnsi="Times New Roman" w:cs="Times New Roman"/>
          <w:sz w:val="28"/>
          <w:szCs w:val="28"/>
        </w:rPr>
        <w:t xml:space="preserve">меры социальной защиты 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обеспечивать </w:t>
      </w:r>
      <w:r w:rsidRPr="006A0B71">
        <w:rPr>
          <w:rFonts w:ascii="Times New Roman" w:eastAsia="Calibri" w:hAnsi="Times New Roman" w:cs="Times New Roman"/>
          <w:sz w:val="28"/>
          <w:szCs w:val="28"/>
        </w:rPr>
        <w:t xml:space="preserve">безопасные условия труда 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законодательством;</w:t>
      </w:r>
    </w:p>
    <w:p w14:paraId="122DF885" w14:textId="77777777" w:rsidR="008A07FC" w:rsidRPr="006A0B71" w:rsidRDefault="008A07FC" w:rsidP="008A07FC">
      <w:pPr>
        <w:pStyle w:val="a5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0B71">
        <w:rPr>
          <w:rFonts w:ascii="Times New Roman" w:eastAsia="Calibri" w:hAnsi="Times New Roman" w:cs="Times New Roman"/>
          <w:sz w:val="28"/>
          <w:szCs w:val="28"/>
        </w:rPr>
        <w:t xml:space="preserve">обеспечивать установленный режим содержания, использования </w:t>
      </w:r>
      <w:r w:rsidRPr="006A0B71">
        <w:rPr>
          <w:rFonts w:ascii="Times New Roman" w:eastAsia="Calibri" w:hAnsi="Times New Roman" w:cs="Times New Roman"/>
          <w:sz w:val="28"/>
          <w:szCs w:val="28"/>
        </w:rPr>
        <w:br/>
        <w:t xml:space="preserve">и сохранности имущества 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6A0B71">
        <w:rPr>
          <w:rFonts w:ascii="Times New Roman" w:eastAsia="Calibri" w:hAnsi="Times New Roman" w:cs="Times New Roman"/>
          <w:sz w:val="28"/>
          <w:szCs w:val="28"/>
        </w:rPr>
        <w:t>чреждения;</w:t>
      </w:r>
    </w:p>
    <w:p w14:paraId="08A3AFFB" w14:textId="77777777" w:rsidR="008A07FC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0B71">
        <w:rPr>
          <w:rFonts w:ascii="Times New Roman" w:hAnsi="Times New Roman" w:cs="Times New Roman"/>
          <w:sz w:val="28"/>
          <w:szCs w:val="28"/>
          <w:lang w:eastAsia="ru-RU"/>
        </w:rPr>
        <w:t>осуществлять закупки товаров, работ и услуг для обеспечения деятельности</w:t>
      </w:r>
      <w:r w:rsidRPr="00735A6D"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A0B71">
        <w:rPr>
          <w:rFonts w:ascii="Times New Roman" w:hAnsi="Times New Roman" w:cs="Times New Roman"/>
          <w:sz w:val="28"/>
          <w:szCs w:val="28"/>
          <w:lang w:eastAsia="ru-RU"/>
        </w:rPr>
        <w:t>чреждения в соответствии с законодательством Российской Федерации, Московской области и муниципальными актами;</w:t>
      </w:r>
    </w:p>
    <w:p w14:paraId="0AA2E35D" w14:textId="77777777" w:rsidR="008A07FC" w:rsidRPr="00D219D5" w:rsidRDefault="008A07FC" w:rsidP="008A07F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219D5">
        <w:rPr>
          <w:rFonts w:ascii="Times New Roman" w:hAnsi="Times New Roman" w:cs="Times New Roman"/>
          <w:sz w:val="28"/>
          <w:szCs w:val="28"/>
          <w:lang w:eastAsia="ru-RU"/>
        </w:rPr>
        <w:t>размещать на </w:t>
      </w:r>
      <w:hyperlink r:id="rId9" w:tgtFrame="_blank" w:history="1">
        <w:r w:rsidRPr="002D51E1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2D51E1">
        <w:rPr>
          <w:rStyle w:val="afd"/>
          <w:rFonts w:ascii="Times New Roman" w:hAnsi="Times New Roman"/>
          <w:color w:val="auto"/>
          <w:sz w:val="28"/>
          <w:szCs w:val="28"/>
          <w:u w:val="none"/>
        </w:rPr>
        <w:t xml:space="preserve"> Учреждения и </w:t>
      </w:r>
      <w:hyperlink r:id="rId10" w:tgtFrame="_blank" w:history="1">
        <w:r w:rsidRPr="002D51E1">
          <w:rPr>
            <w:rStyle w:val="afd"/>
            <w:rFonts w:ascii="Times New Roman" w:hAnsi="Times New Roman"/>
            <w:color w:val="auto"/>
            <w:sz w:val="28"/>
            <w:szCs w:val="28"/>
            <w:u w:val="none"/>
          </w:rPr>
          <w:t>официальном сайте</w:t>
        </w:r>
      </w:hyperlink>
      <w:r w:rsidRPr="00D219D5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219D5">
        <w:rPr>
          <w:rFonts w:ascii="Times New Roman" w:hAnsi="Times New Roman" w:cs="Times New Roman"/>
          <w:sz w:val="28"/>
          <w:szCs w:val="28"/>
          <w:lang w:eastAsia="ru-RU"/>
        </w:rPr>
        <w:t>для размещения информации о государственных и муниципальных учреждениях в информационно-телекоммуникационной сети «Интернет» (</w:t>
      </w:r>
      <w:r w:rsidRPr="00D219D5">
        <w:rPr>
          <w:rFonts w:ascii="Times New Roman" w:hAnsi="Times New Roman" w:cs="Times New Roman"/>
          <w:sz w:val="28"/>
          <w:szCs w:val="28"/>
          <w:lang w:val="en-US" w:eastAsia="ru-RU"/>
        </w:rPr>
        <w:t>bus</w:t>
      </w:r>
      <w:r w:rsidRPr="00D219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219D5">
        <w:rPr>
          <w:rFonts w:ascii="Times New Roman" w:hAnsi="Times New Roman" w:cs="Times New Roman"/>
          <w:sz w:val="28"/>
          <w:szCs w:val="28"/>
          <w:lang w:val="en-US" w:eastAsia="ru-RU"/>
        </w:rPr>
        <w:t>gov</w:t>
      </w:r>
      <w:r w:rsidRPr="00D219D5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D219D5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D219D5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информацию о деятельности Учреждения в соответствии с требованиями законодательных и иных нормативных правовых актов;</w:t>
      </w:r>
    </w:p>
    <w:p w14:paraId="25F91C96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мероприятия по мобилизационной подготовке, мобилизации и гражданской обороне в соответствии с законодательством Российской Федерации, Московской области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муниципальными актами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0CA6A00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делопроизводство в установленном порядке;</w:t>
      </w:r>
    </w:p>
    <w:p w14:paraId="50517517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иные обязанности в соответствии с законодательством Российской Федерации и настоящим Уставом.</w:t>
      </w:r>
    </w:p>
    <w:p w14:paraId="6005CD31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4.5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35A6D"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 свободно в выборе предмета и содержания сделок, любых форм хозяйственных взаимоотношений, которые не противоречат законодательству Российской Федерации, Московской области, актам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органов местного самоуправления городского округа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настоящему Уставу.</w:t>
      </w:r>
    </w:p>
    <w:p w14:paraId="599DC8D6" w14:textId="77777777" w:rsidR="008A07FC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 ревизия деятельности Учреждения, проверки налоговыми, финансовыми и другими организациями осуществляются в соответствии с действующим законодательством Российской Федерации.</w:t>
      </w:r>
    </w:p>
    <w:p w14:paraId="152E9322" w14:textId="77777777" w:rsidR="008A07FC" w:rsidRPr="00735A6D" w:rsidRDefault="008A07FC" w:rsidP="008A07FC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FF285" w14:textId="77777777" w:rsidR="008A07FC" w:rsidRDefault="008A07FC" w:rsidP="008A07F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 УЧРЕЖДЕНИЕМ</w:t>
      </w:r>
    </w:p>
    <w:p w14:paraId="2F67A44C" w14:textId="77777777" w:rsidR="008A07FC" w:rsidRPr="00735A6D" w:rsidRDefault="008A07FC" w:rsidP="008A07FC">
      <w:pPr>
        <w:autoSpaceDE w:val="0"/>
        <w:autoSpaceDN w:val="0"/>
        <w:adjustRightInd w:val="0"/>
        <w:spacing w:after="0" w:line="240" w:lineRule="auto"/>
        <w:ind w:left="720"/>
        <w:contextualSpacing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FBC7082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осуществляется в соответствии с законодательством Российской Федерации, Московской области, муниципальными актами и настоящим Уставом </w:t>
      </w:r>
      <w:r w:rsidRPr="00735A6D">
        <w:rPr>
          <w:rFonts w:ascii="Times New Roman" w:hAnsi="Times New Roman" w:cs="Times New Roman"/>
          <w:color w:val="000000"/>
          <w:sz w:val="28"/>
          <w:szCs w:val="28"/>
        </w:rPr>
        <w:t>на основе сочетания принципов единоначалия и коллегиальности.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B3500DF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К компетенции Учредителя в области управления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относится:</w:t>
      </w:r>
    </w:p>
    <w:p w14:paraId="5B6F3617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 xml:space="preserve">) создание, реорганизация, изменение типа и ликвидация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>чреждения;</w:t>
      </w:r>
    </w:p>
    <w:p w14:paraId="547AEA58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>) утверждение передаточного акта или разделительного баланса;</w:t>
      </w:r>
    </w:p>
    <w:p w14:paraId="0A7D1195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>) назначение ликвидационной комиссии и утверждение промежуточного и окончательного ликвидационных балансов;</w:t>
      </w:r>
    </w:p>
    <w:p w14:paraId="7B182BE9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утверждение Устава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а также вносимых в него изменений;</w:t>
      </w:r>
    </w:p>
    <w:p w14:paraId="69597EFB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назначение (утверждение)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прекращение его полномочий,</w:t>
      </w:r>
      <w:r w:rsidRPr="00735A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заключение и прекращение трудового договора с ним; </w:t>
      </w:r>
    </w:p>
    <w:p w14:paraId="29694E68" w14:textId="77777777" w:rsidR="008A07FC" w:rsidRPr="00735A6D" w:rsidRDefault="008A07FC" w:rsidP="008A07F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35A6D">
        <w:rPr>
          <w:rFonts w:ascii="Times New Roman" w:hAnsi="Times New Roman" w:cs="Times New Roman"/>
          <w:color w:val="000000"/>
          <w:sz w:val="28"/>
          <w:szCs w:val="28"/>
        </w:rPr>
        <w:t xml:space="preserve">) принятие решения об одобрении сделки 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участием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 w:rsidRPr="00735A6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совершении которой имеется заинтересованность, определяемая в соответствии с критериями, установленными статьей 27 ФЗ о некоммерческих организациях;</w:t>
      </w:r>
      <w:r w:rsidRPr="00735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7F1C2D9" w14:textId="77777777" w:rsidR="008A07FC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735A6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согласование совершения Учреждением крупных сделок; </w:t>
      </w:r>
    </w:p>
    <w:p w14:paraId="20CCDB39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порядка определения платы для физических и юридических лиц за услуги (работы), относящиеся к основным видам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задания;</w:t>
      </w:r>
    </w:p>
    <w:p w14:paraId="7C4FB833" w14:textId="50B5300B" w:rsidR="008A07FC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определение порядка составления и утверждения плана финансово-хозяйственной деятельности Учреждения; </w:t>
      </w:r>
    </w:p>
    <w:p w14:paraId="195A7DEE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определение показателей и критериев эффективности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его руководителя;</w:t>
      </w:r>
    </w:p>
    <w:p w14:paraId="3F9DE19D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11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>) ф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ормирование и утверждение муниципального задания в соответствии с предусмотренными настоящим Уставом основными видами деятельности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>чреждения;</w:t>
      </w:r>
    </w:p>
    <w:p w14:paraId="26E508D2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определение видов и перечня особо ценного движимого имущества, закрепленного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чреждением Учредителем или приобретенного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за счет средств, выделенных ему Учредителем на приобретение такого имущества (далее - особо ценное движимое имущество);</w:t>
      </w:r>
    </w:p>
    <w:p w14:paraId="3B903063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)  согласование распоряжения особо ценным движимым и недвижимым имуществом;</w:t>
      </w:r>
    </w:p>
    <w:p w14:paraId="259D2679" w14:textId="77777777" w:rsidR="008A07FC" w:rsidRPr="00735A6D" w:rsidRDefault="008A07FC" w:rsidP="008A07FC">
      <w:pPr>
        <w:tabs>
          <w:tab w:val="left" w:pos="0"/>
        </w:tabs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5" w:name="dst100107"/>
      <w:bookmarkStart w:id="16" w:name="dst100108"/>
      <w:bookmarkStart w:id="17" w:name="dst100109"/>
      <w:bookmarkStart w:id="18" w:name="dst100110"/>
      <w:bookmarkStart w:id="19" w:name="dst100111"/>
      <w:bookmarkStart w:id="20" w:name="dst100112"/>
      <w:bookmarkStart w:id="21" w:name="dst100261"/>
      <w:bookmarkEnd w:id="15"/>
      <w:bookmarkEnd w:id="16"/>
      <w:bookmarkEnd w:id="17"/>
      <w:bookmarkEnd w:id="18"/>
      <w:bookmarkEnd w:id="19"/>
      <w:bookmarkEnd w:id="20"/>
      <w:bookmarkEnd w:id="2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E33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финансового обеспечения выполнения муниципального задания и контроля за его выполнением;</w:t>
      </w:r>
    </w:p>
    <w:p w14:paraId="18D9C800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определение порядка составления и утверждения отчета о результатах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и об использовании закрепленного за ним муниципального имущества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соответствии с общими требованиями, установленными Министерством финансов Российской Федерации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5DA6BE2" w14:textId="77777777" w:rsidR="008A07FC" w:rsidRPr="00735A6D" w:rsidRDefault="008A07FC" w:rsidP="008A07FC">
      <w:pPr>
        <w:tabs>
          <w:tab w:val="left" w:pos="0"/>
        </w:tabs>
        <w:spacing w:after="0" w:line="240" w:lineRule="auto"/>
        <w:ind w:right="4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становление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 xml:space="preserve"> предельно допустимого значения просроченной кредиторской задолженности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 xml:space="preserve">чреждения, превышение которого влечет расторжение трудового договора с руководителем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>чреждения по инициативе работодателя в соответствии с Трудовым кодексом Российской Федерации;</w:t>
      </w:r>
    </w:p>
    <w:p w14:paraId="5769ACAB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организация и осуществление контроля за деятельностью Учреждения;</w:t>
      </w:r>
    </w:p>
    <w:p w14:paraId="0C1207CC" w14:textId="0CDC708F" w:rsidR="008A07FC" w:rsidRPr="00735A6D" w:rsidRDefault="008A07FC" w:rsidP="008A07FC">
      <w:pPr>
        <w:shd w:val="clear" w:color="auto" w:fill="FFFFFF"/>
        <w:tabs>
          <w:tab w:val="left" w:pos="0"/>
        </w:tabs>
        <w:spacing w:after="0" w:line="317" w:lineRule="exact"/>
        <w:ind w:right="40"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>18</w:t>
      </w:r>
      <w:r w:rsidRPr="00735A6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) 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создание условий для организации проведения независимой оценки качества условий оказания услуг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чреждением в порядке и на условиях, которые установлены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едеральными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аконами, а также применение результатов независимой оценки качества условий оказания услуг </w:t>
      </w:r>
      <w:r w:rsidR="00BC079F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чреждением при оценке деятельности его руководителя и осуществление контроля за принятием мер по устранению недостатков, выявленных по результатам независимой оценки качества условий оказания услуг, в соответствии с законодательством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14:paraId="2AC1D143" w14:textId="79A4D434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"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19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)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 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размещение на официальном сайте для размещения информации о муниципальных учреждениях в информационно - телекоммуникационной сети </w:t>
      </w:r>
      <w:r w:rsidR="00BC079F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«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Интернет</w:t>
      </w:r>
      <w:r w:rsidR="00BC079F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»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 xml:space="preserve"> информации и документов о деятельности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чреждения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" w:eastAsia="ru-RU"/>
        </w:rPr>
        <w:t>;</w:t>
      </w:r>
    </w:p>
    <w:p w14:paraId="6885BAFF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)  осуществление иных функций и полномочий Учредителя, установленных федеральными законами и нормативными правовыми актами Президента Российской Федерации и Правительства Российской Федерации.</w:t>
      </w:r>
    </w:p>
    <w:p w14:paraId="6D63C9A9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Отдельные функции и полномочия Учредитель вправе передавать на основании нормативного правового акта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отраслевым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Одинцовского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Московской области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Комитету по культуре, в соответствии с законодательством Российской Федерации, Московской области и муниципальными актами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3C505B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Единоличным постоянно действующим исполнительным органом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реждения является руководитель </w:t>
      </w: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директор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чреждения.</w:t>
      </w:r>
    </w:p>
    <w:p w14:paraId="2CE3858E" w14:textId="75A3E0A5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 по культуре осуществляет подбор кандидатур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замещение должности директора У</w:t>
      </w: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и представляет Главе Одинцовского городского округа по согласованию с заместителем Главы Одинцовского городского округа, курирующим данное направление, для решения вопроса о </w:t>
      </w: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назначении. Приказом Комитета по культуре утвержденный кандидат назначается на должность директора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чреждения. Комитет заключает с директором трудовой договор, срок которого не может быть менее одного года и более пяти лет, и осуществляет в отношении директора полномочия работодателя. </w:t>
      </w:r>
    </w:p>
    <w:p w14:paraId="2F8771E7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Продление срока действия трудового договора с директором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чреждения и прекращение трудового договора осуществляется в том же порядке, как и назначение на должность. </w:t>
      </w:r>
    </w:p>
    <w:p w14:paraId="7A29722C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компетенции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относятся вопросы осуществления текущего руководства и контроля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за исключением вопросов, отнесенных законодательством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Московской области, муниципальными актами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настоящим Уставом к компетенции Учредителя,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по культуре, Общего собрания работников У</w:t>
      </w:r>
      <w:r w:rsidRPr="002C7C9F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Общее собрание). </w:t>
      </w:r>
    </w:p>
    <w:p w14:paraId="230DF839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компетенции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определяется настоящим Уставом, должностной инструкцией, трудовым договором.</w:t>
      </w:r>
    </w:p>
    <w:p w14:paraId="69F86E75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вправе без доверенности действовать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в том числе:</w:t>
      </w:r>
    </w:p>
    <w:p w14:paraId="7AB270D7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его интересы, совершать сделки и иные юридически значимые действия от его имени, за исключением крупных сделок, сделок с ценными бумагами, а также сделок, связанных с размещением денежных средств на депозитах в кредитных организациях; </w:t>
      </w:r>
    </w:p>
    <w:p w14:paraId="2A9FEF5A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распоряжаться в установленном порядке имуществом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кроме особо ценного движимого имущества и недвижимого имущества, находящегося в оперативном управлении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чреждения; </w:t>
      </w:r>
    </w:p>
    <w:p w14:paraId="54AE244A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утверждать штатное расписание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рамках выделенных бюджетных средств и утвержденной Учредителем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редельной штатной численности по согласованию с Учредителем, </w:t>
      </w:r>
      <w:r w:rsidRPr="00735A6D">
        <w:rPr>
          <w:rFonts w:ascii="Times New Roman" w:hAnsi="Times New Roman" w:cs="Times New Roman"/>
          <w:sz w:val="28"/>
          <w:szCs w:val="28"/>
        </w:rPr>
        <w:t>структуру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должностные инструкции и распределять трудовые обязанности между работниками в установленном порядке;</w:t>
      </w:r>
    </w:p>
    <w:p w14:paraId="37B3077F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 план финансово-хозяйственной деятельности;</w:t>
      </w:r>
    </w:p>
    <w:p w14:paraId="6A335A17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открывать (закрывать) лицевые счета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установленном порядке;</w:t>
      </w:r>
    </w:p>
    <w:p w14:paraId="4F142515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утверждать годовую бухгалтерскую отчетность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hAnsi="Times New Roman" w:cs="Times New Roman"/>
          <w:sz w:val="28"/>
          <w:szCs w:val="28"/>
          <w:lang w:eastAsia="ru-RU"/>
        </w:rPr>
        <w:t>чреждения;</w:t>
      </w:r>
    </w:p>
    <w:p w14:paraId="52DF72B7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6D">
        <w:rPr>
          <w:rFonts w:ascii="Times New Roman" w:hAnsi="Times New Roman" w:cs="Times New Roman"/>
          <w:sz w:val="28"/>
          <w:szCs w:val="28"/>
        </w:rPr>
        <w:t xml:space="preserve">представлять Учредителю отчеты о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5A6D">
        <w:rPr>
          <w:rFonts w:ascii="Times New Roman" w:hAnsi="Times New Roman" w:cs="Times New Roman"/>
          <w:sz w:val="28"/>
          <w:szCs w:val="28"/>
        </w:rPr>
        <w:t>чреждения и об использовании его имущества;</w:t>
      </w:r>
    </w:p>
    <w:p w14:paraId="6140B962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hAnsi="Times New Roman" w:cs="Times New Roman"/>
          <w:sz w:val="28"/>
          <w:szCs w:val="28"/>
        </w:rPr>
        <w:t xml:space="preserve">определять потребности и приоритетные направления использования финансовых средств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5A6D">
        <w:rPr>
          <w:rFonts w:ascii="Times New Roman" w:hAnsi="Times New Roman" w:cs="Times New Roman"/>
          <w:sz w:val="28"/>
          <w:szCs w:val="28"/>
        </w:rPr>
        <w:t>чреждения, и</w:t>
      </w:r>
      <w:r>
        <w:rPr>
          <w:rFonts w:ascii="Times New Roman" w:hAnsi="Times New Roman" w:cs="Times New Roman"/>
          <w:sz w:val="28"/>
          <w:szCs w:val="28"/>
        </w:rPr>
        <w:t xml:space="preserve"> их</w:t>
      </w:r>
      <w:r w:rsidRPr="00735A6D">
        <w:rPr>
          <w:rFonts w:ascii="Times New Roman" w:hAnsi="Times New Roman" w:cs="Times New Roman"/>
          <w:sz w:val="28"/>
          <w:szCs w:val="28"/>
        </w:rPr>
        <w:t xml:space="preserve"> распределение, планирование процессов распределения финансово-экономических, материальных, нематериальных, кадровых, методических, информационных ресурсов деятельности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5A6D">
        <w:rPr>
          <w:rFonts w:ascii="Times New Roman" w:hAnsi="Times New Roman" w:cs="Times New Roman"/>
          <w:sz w:val="28"/>
          <w:szCs w:val="28"/>
        </w:rPr>
        <w:t>чреждения;</w:t>
      </w:r>
    </w:p>
    <w:p w14:paraId="0B14DBD1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утверждать регламентирующие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акты;</w:t>
      </w:r>
    </w:p>
    <w:p w14:paraId="3A419407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утверждать положения о филиалах, представительствах, структурных подразделениях, назначать их руководителей; </w:t>
      </w:r>
    </w:p>
    <w:p w14:paraId="00D8A5BE" w14:textId="2AEE155A" w:rsidR="008A07FC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издавать приказы и давать указания, обязательные для исполнения всеми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14:paraId="0AB5D778" w14:textId="2B2529AF" w:rsidR="00607DF5" w:rsidRPr="00735A6D" w:rsidRDefault="00607DF5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утверждать перечень платных услуг (работ) Учреждения;</w:t>
      </w:r>
    </w:p>
    <w:p w14:paraId="125B0B4B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распределять функционал и должностные обязанности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чреждения; </w:t>
      </w:r>
    </w:p>
    <w:p w14:paraId="49CD0899" w14:textId="4BBCD7AB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6D">
        <w:rPr>
          <w:rFonts w:ascii="Times New Roman" w:hAnsi="Times New Roman" w:cs="Times New Roman"/>
          <w:sz w:val="28"/>
          <w:szCs w:val="28"/>
        </w:rPr>
        <w:t xml:space="preserve">оказывать содействие </w:t>
      </w:r>
      <w:r>
        <w:rPr>
          <w:rFonts w:ascii="Times New Roman" w:hAnsi="Times New Roman" w:cs="Times New Roman"/>
          <w:sz w:val="28"/>
          <w:szCs w:val="28"/>
        </w:rPr>
        <w:t>Общему собранию работников У</w:t>
      </w:r>
      <w:r w:rsidRPr="00735A6D">
        <w:rPr>
          <w:rFonts w:ascii="Times New Roman" w:hAnsi="Times New Roman" w:cs="Times New Roman"/>
          <w:sz w:val="28"/>
          <w:szCs w:val="28"/>
        </w:rPr>
        <w:t>чреждени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35A6D">
        <w:rPr>
          <w:rFonts w:ascii="Times New Roman" w:hAnsi="Times New Roman" w:cs="Times New Roman"/>
          <w:sz w:val="28"/>
          <w:szCs w:val="28"/>
        </w:rPr>
        <w:t xml:space="preserve"> в осуществлении полномочий; </w:t>
      </w:r>
    </w:p>
    <w:p w14:paraId="59CFBE71" w14:textId="4095FF66" w:rsidR="008A07FC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на работу работников, заключать с ними и расторгать трудовые договоры, если иное не установлено законодательством Российской Федерации, создавать условия для дополнительного профессионального образования и повышения квалификации работников; </w:t>
      </w:r>
    </w:p>
    <w:p w14:paraId="5573CD3C" w14:textId="0F00B4F2" w:rsidR="00BD3BC6" w:rsidRPr="00735A6D" w:rsidRDefault="00BD3BC6" w:rsidP="00BD3B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hAnsi="Times New Roman" w:cs="Times New Roman"/>
          <w:sz w:val="28"/>
          <w:szCs w:val="28"/>
        </w:rPr>
        <w:t>формировать систему мотивации и стимулирования работников на эффективный труд и соблюдение трудовой дисциплины;</w:t>
      </w:r>
    </w:p>
    <w:p w14:paraId="1C6DA46C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выдавать доверенности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 и иным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лицам для представительства перед третьими лицами и (или) на совершение юридически значимых действий от имени и в интересах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14:paraId="35497F41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запрашивать и получать в установленном порядке от органов местного самоуправления городского округа, юридических и физических лиц информацию, документы и материалы, необходимые для решения вопросов, входящих в компетенцию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FA3A70B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обязан:</w:t>
      </w:r>
    </w:p>
    <w:p w14:paraId="244C474F" w14:textId="720146A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добросовестно и ответственно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организовывать, и руководить деятельностью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обеспечивать выполнение целей и задач, возложенных на </w:t>
      </w:r>
      <w:r w:rsidR="00BD3BC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чреждение, в том числе выполнение муниципального задания в полном объ</w:t>
      </w:r>
      <w:r w:rsidR="00BD3B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ме;</w:t>
      </w:r>
    </w:p>
    <w:p w14:paraId="1D587446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исполнении своих должностных обязанностей руководствоваться законодательством Российской Федерации, Московской области, муниципальными актами, распорядительными актами Комитета по культуре, настоящим Уставом, локальными актами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должностной инструкцией и трудовым договором;</w:t>
      </w:r>
    </w:p>
    <w:p w14:paraId="65715B59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своевременное и качественное выполнение всех договорных обязательств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не допускать просроченной кредиторской задолженности;</w:t>
      </w:r>
    </w:p>
    <w:p w14:paraId="48CA4ED5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нести ответственность за неисполне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или ненадлежащее исполнение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функциональных обязанностей, предусмотренных должностной инструкцией, трудовым договором, настоящим Уставом;</w:t>
      </w:r>
    </w:p>
    <w:p w14:paraId="143F11A1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планировать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в том числе при формировании основных показателей муниципального задания, а также самостоятельной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 приносящей доход;</w:t>
      </w:r>
    </w:p>
    <w:p w14:paraId="52941592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безопасные условия работы, соответствующие правилам охраны труда, санитарным нормам и правилам, установленным законодательством Российской Федерации;</w:t>
      </w:r>
    </w:p>
    <w:p w14:paraId="160C51D7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для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социальные гарантии, своевременную выплату заработной платы, компенсационных, стимулирующих и иных выплат в денежной форме;</w:t>
      </w:r>
    </w:p>
    <w:p w14:paraId="71AC69BD" w14:textId="77777777" w:rsidR="008A07FC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обеспечивать рост профессионализма и повышение квалификации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14:paraId="7E61602F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обеспечивать выполнение требований по гражданской обороне и мобилизационной подготовке;</w:t>
      </w:r>
    </w:p>
    <w:p w14:paraId="78B3D3E5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обеспечивать своевременную уплату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чреждением в полном объеме всех установленных законодательством Российской Федерации налогов, сборов и обязательных платежей в бюджеты Российской Федерации, Московской области и городского округа;</w:t>
      </w:r>
    </w:p>
    <w:p w14:paraId="25D4FCE4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представлять отчетность о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в порядке и сроки, установленные федеральным и региональным законодательством, муниципальными актами;</w:t>
      </w:r>
    </w:p>
    <w:p w14:paraId="76F684AD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проводить анализ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культурно-досугов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и финансово-хозяйственной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чреждения; </w:t>
      </w:r>
    </w:p>
    <w:p w14:paraId="6A4CD67C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информировать Учредителя о начале проверок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контрольными и правоохранительными органами и их результатах, а также о случаях привлечения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к административной и уголовной ответственности по результатам проверки;</w:t>
      </w:r>
    </w:p>
    <w:p w14:paraId="20CD33C8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нести персональную ответственность за обеспечение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Бюджетного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его работников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посетителей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за противопожарную, экологическую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санитарно-эпидемиологическую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безопасность и антитеррористическую защищенность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14:paraId="7B48463C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издавать приказы, утверждать локальные акты, нормативно-технические инструкции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по вопросам охраны труда, пожарной безопасности, антитеррористической защищенности и другим аналогичным вопросам, обязательные для исполнения всеми работниками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чреждения;</w:t>
      </w:r>
    </w:p>
    <w:p w14:paraId="1EBB700C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проходить аттестацию 1 раз в пять лет; </w:t>
      </w:r>
    </w:p>
    <w:p w14:paraId="17C646C4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выполнять обязанности,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возложенные на него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распорядительными актами Комитета по культуре, настоящим Уставом, должностной инструкцией, трудовым договором.</w:t>
      </w:r>
    </w:p>
    <w:p w14:paraId="2C958ED8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35A6D">
        <w:rPr>
          <w:rFonts w:ascii="Times New Roman" w:hAnsi="Times New Roman" w:cs="Times New Roman"/>
          <w:color w:val="000000"/>
          <w:sz w:val="28"/>
          <w:szCs w:val="28"/>
        </w:rPr>
        <w:t>.7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735A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части своих полномочий директор может передавать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заместителям или другим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на основании приказа либо на основании доверенности, выдаваемой работникам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и иным лицам для представительства перед третьими лицами и (или) на совершение юридически значимых действий от имени и в интересах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0095AC72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 подписи бухгалт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ерских документов в отсутствие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имеет один из заместителей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либо иной работник на основании приказа и карточки образцов подписей. </w:t>
      </w:r>
    </w:p>
    <w:p w14:paraId="090538D4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5.8. Компетенция заместителей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устанавливается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2861E553" w14:textId="77777777" w:rsidR="008A07FC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 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может работать по совместительству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 совмещению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 разрешения Комитета по культуре.</w:t>
      </w:r>
    </w:p>
    <w:p w14:paraId="4EA76AFE" w14:textId="0C5EB06A" w:rsidR="008A07FC" w:rsidRPr="006D0E8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5.10.  </w:t>
      </w:r>
      <w:r w:rsidRPr="006D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0E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не может входить в состав органов, осуществляющих функции надзора и контроля в данном </w:t>
      </w:r>
      <w:r w:rsidR="00AB31AE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6D0E8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чреждении.</w:t>
      </w:r>
    </w:p>
    <w:p w14:paraId="07C07F8F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735A6D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735A6D">
        <w:rPr>
          <w:rFonts w:ascii="Times New Roman" w:hAnsi="Times New Roman" w:cs="Times New Roman"/>
          <w:sz w:val="28"/>
          <w:szCs w:val="28"/>
        </w:rPr>
        <w:t xml:space="preserve"> Дол</w:t>
      </w:r>
      <w:r>
        <w:rPr>
          <w:rFonts w:ascii="Times New Roman" w:hAnsi="Times New Roman" w:cs="Times New Roman"/>
          <w:sz w:val="28"/>
          <w:szCs w:val="28"/>
        </w:rPr>
        <w:t>жностные обязанности директора У</w:t>
      </w:r>
      <w:r w:rsidRPr="00735A6D">
        <w:rPr>
          <w:rFonts w:ascii="Times New Roman" w:hAnsi="Times New Roman" w:cs="Times New Roman"/>
          <w:sz w:val="28"/>
          <w:szCs w:val="28"/>
        </w:rPr>
        <w:t xml:space="preserve">чреждения, руководителя филиала (представительства)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5A6D">
        <w:rPr>
          <w:rFonts w:ascii="Times New Roman" w:hAnsi="Times New Roman" w:cs="Times New Roman"/>
          <w:sz w:val="28"/>
          <w:szCs w:val="28"/>
        </w:rPr>
        <w:t>чреждения не могут исполняться по совместительству.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EA54AE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 осуществляются Общим собранием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представительным органом всех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7EBF9F34" w14:textId="77777777" w:rsidR="008A07FC" w:rsidRPr="00735A6D" w:rsidRDefault="008A07FC" w:rsidP="00D33A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формирования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компетенция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 собрания регулиру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Положением об Общем собрании, локальн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нормативн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м акт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принимаемым Общим собранием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Российской Федерации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84B81CF" w14:textId="77777777" w:rsidR="008A07FC" w:rsidRPr="00735A6D" w:rsidRDefault="008A07FC" w:rsidP="008A07FC">
      <w:pPr>
        <w:shd w:val="clear" w:color="auto" w:fill="FFFFFF"/>
        <w:spacing w:after="0" w:line="255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полномочий Общего собрания не ограничен.</w:t>
      </w:r>
    </w:p>
    <w:p w14:paraId="23BF95AD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5A6D">
        <w:rPr>
          <w:rFonts w:ascii="Times New Roman" w:hAnsi="Times New Roman" w:cs="Times New Roman"/>
          <w:sz w:val="28"/>
          <w:szCs w:val="28"/>
        </w:rPr>
        <w:t xml:space="preserve">В состав Общего собрания входят все работники, для которых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35A6D">
        <w:rPr>
          <w:rFonts w:ascii="Times New Roman" w:hAnsi="Times New Roman" w:cs="Times New Roman"/>
          <w:sz w:val="28"/>
          <w:szCs w:val="28"/>
        </w:rPr>
        <w:t xml:space="preserve">чреждение является работодателем. </w:t>
      </w:r>
    </w:p>
    <w:p w14:paraId="07DDDF86" w14:textId="77777777" w:rsidR="008A07FC" w:rsidRPr="00735A6D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Общего собрания, принятые в пределах его компетенции и не противоречащие законодательству Российской Федерации и настоящему Уставу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являются </w:t>
      </w:r>
      <w:r w:rsidRPr="00735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рекомендательными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всех работников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65D4CAB4" w14:textId="77777777" w:rsidR="008A07FC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Общего собрания, утвержденные приказом руководителя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чреждения, становятся </w:t>
      </w:r>
      <w:r w:rsidRPr="00735A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обязательными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исполнения. </w:t>
      </w:r>
    </w:p>
    <w:p w14:paraId="2F714FFB" w14:textId="77777777" w:rsidR="008A07FC" w:rsidRDefault="008A07FC" w:rsidP="008A07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9161BF0" w14:textId="77777777" w:rsidR="008A07FC" w:rsidRPr="00735A6D" w:rsidRDefault="008A07FC" w:rsidP="008A0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73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ВНЕСЕНИЕ ИЗМЕНЕНИЙ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Pr="0073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ДОПОЛНЕНИЙ</w:t>
      </w:r>
    </w:p>
    <w:p w14:paraId="503A922A" w14:textId="77777777" w:rsidR="008A07FC" w:rsidRDefault="008A07FC" w:rsidP="008A0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35A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УЧРЕЖДЕНИЯ</w:t>
      </w:r>
    </w:p>
    <w:p w14:paraId="72063623" w14:textId="77777777" w:rsidR="008A07FC" w:rsidRPr="00735A6D" w:rsidRDefault="008A07FC" w:rsidP="008A0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57D798" w14:textId="77777777" w:rsidR="008A07FC" w:rsidRPr="00735A6D" w:rsidRDefault="008A07FC" w:rsidP="008A0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Инициатива внесения изменений и (или) дополнений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может исходить от Учредителя в лице Комитета по культуре, Общего собрания или директора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чреждения. </w:t>
      </w:r>
    </w:p>
    <w:p w14:paraId="0BF6DE3B" w14:textId="77777777" w:rsidR="008A07FC" w:rsidRPr="00735A6D" w:rsidRDefault="008A07FC" w:rsidP="008A0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Учредитель своим постановлением утверждает изменения и (или) дополнения 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чреждения.</w:t>
      </w:r>
    </w:p>
    <w:p w14:paraId="18B8223A" w14:textId="77777777" w:rsidR="008A07FC" w:rsidRDefault="008A07FC" w:rsidP="008A0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Изменения, дополнения 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35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чреждения приобретают юридическую силу для третьих лиц после внесения соответствующих изменений в Единый государственный реестр юридических лиц в порядке, установленном Федеральным законом от 08.08.2001 № 129-ФЗ «О государственной регистрации юридических лиц и индивидуальных предпринимателей». </w:t>
      </w:r>
    </w:p>
    <w:p w14:paraId="6B05C5A9" w14:textId="77777777" w:rsidR="008A07FC" w:rsidRDefault="008A07FC" w:rsidP="008A07F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9D07B" w14:textId="37A9DAE1" w:rsidR="008A07FC" w:rsidRPr="0059726F" w:rsidRDefault="008A07FC" w:rsidP="00E2338F">
      <w:pPr>
        <w:pStyle w:val="a3"/>
        <w:numPr>
          <w:ilvl w:val="0"/>
          <w:numId w:val="31"/>
        </w:numPr>
        <w:spacing w:after="0" w:line="240" w:lineRule="auto"/>
        <w:jc w:val="center"/>
        <w:rPr>
          <w:rFonts w:ascii="Times New Roman" w:eastAsia="Arial" w:hAnsi="Times New Roman"/>
          <w:b/>
          <w:bCs/>
          <w:kern w:val="1"/>
          <w:sz w:val="28"/>
          <w:szCs w:val="28"/>
          <w:lang w:eastAsia="fa-IR" w:bidi="fa-IR"/>
        </w:rPr>
      </w:pPr>
      <w:r w:rsidRPr="0059726F">
        <w:rPr>
          <w:rFonts w:ascii="Times New Roman" w:eastAsia="Arial" w:hAnsi="Times New Roman"/>
          <w:b/>
          <w:bCs/>
          <w:kern w:val="1"/>
          <w:sz w:val="28"/>
          <w:szCs w:val="28"/>
          <w:lang w:eastAsia="fa-IR" w:bidi="fa-IR"/>
        </w:rPr>
        <w:t>РЕОРГАНИЗАЦИЯ И ЛИКВИДАЦИЯ</w:t>
      </w:r>
      <w:r w:rsidR="0059726F" w:rsidRPr="0059726F">
        <w:rPr>
          <w:rFonts w:ascii="Times New Roman" w:eastAsia="Arial" w:hAnsi="Times New Roman"/>
          <w:b/>
          <w:bCs/>
          <w:kern w:val="1"/>
          <w:sz w:val="28"/>
          <w:szCs w:val="28"/>
          <w:lang w:eastAsia="fa-IR" w:bidi="fa-IR"/>
        </w:rPr>
        <w:t xml:space="preserve"> </w:t>
      </w:r>
      <w:r w:rsidRPr="0059726F">
        <w:rPr>
          <w:rFonts w:ascii="Times New Roman" w:eastAsia="Arial" w:hAnsi="Times New Roman"/>
          <w:b/>
          <w:bCs/>
          <w:kern w:val="1"/>
          <w:sz w:val="28"/>
          <w:szCs w:val="28"/>
          <w:lang w:eastAsia="fa-IR" w:bidi="fa-IR"/>
        </w:rPr>
        <w:t>УЧРЕЖДЕНИЯ</w:t>
      </w:r>
    </w:p>
    <w:p w14:paraId="40DFF778" w14:textId="77777777" w:rsidR="008A07FC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p w14:paraId="6B2588F0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.1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Реорганизация, ликвидация и изменение типа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осуществляются в соответствии законодательством Российской Федерации, </w:t>
      </w:r>
      <w:r w:rsidRPr="00735A6D">
        <w:rPr>
          <w:rFonts w:ascii="Times New Roman" w:eastAsia="Calibri" w:hAnsi="Times New Roman" w:cs="Times New Roman"/>
          <w:sz w:val="28"/>
          <w:szCs w:val="28"/>
        </w:rPr>
        <w:t>Московской области, муниципальными актами и настоящим Уставом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</w:p>
    <w:p w14:paraId="1A0350EE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.2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Изменение типа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осуществляется в порядке, установленном органами местного самоуправления городского округа и настоящим Уставом. </w:t>
      </w:r>
    </w:p>
    <w:p w14:paraId="0C448A1D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3.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Решение о реорганизации, изменении типа и ликвидации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чреждения принимается Учредителем путем издания нормативного правового акта.</w:t>
      </w:r>
    </w:p>
    <w:p w14:paraId="3C73313C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4.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Реорганизация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может быть осуществлена в форме: </w:t>
      </w:r>
    </w:p>
    <w:p w14:paraId="2A349534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слияния двух или нескольких юридических лиц; </w:t>
      </w:r>
    </w:p>
    <w:p w14:paraId="3E4CAD87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присоединения к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чреждению одного или нескольких юридических лиц соответствующей формы собственности; </w:t>
      </w:r>
    </w:p>
    <w:p w14:paraId="1EA9F261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разделения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на два юридических лица или несколько юридических лиц соответствующей формы собственности; </w:t>
      </w:r>
    </w:p>
    <w:p w14:paraId="78C44103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lastRenderedPageBreak/>
        <w:t xml:space="preserve">выделения из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чреж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дения одного юридического лица 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или нескольких юридических лиц соответствующей формы собственности. </w:t>
      </w:r>
    </w:p>
    <w:p w14:paraId="1BFEFEC3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5. 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Реорганизация влечет за собой переход прав и обязанностей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к его правопреемнику в соответствии с законодательством Российской Федерации на основании передаточного акта. </w:t>
      </w:r>
    </w:p>
    <w:p w14:paraId="20803D42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6.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Учредитель принимает решение о ликвидации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чреждения, назначает ликвидационную комиссию и устанавливает порядок и сроки ликвидации в соответствии с законодательством Российской Федерации. </w:t>
      </w:r>
    </w:p>
    <w:p w14:paraId="72BACC37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Требования кредиторов ликвидируемого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удовлетворяются за счет имущества, на которое в соответствии с федеральным законодательством может быть обращено взыскание. </w:t>
      </w:r>
    </w:p>
    <w:p w14:paraId="03393F83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8.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Ликвидация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влечет его прекращение без перехода прав и обязанностей в порядке правопреемства к другим лицам. </w:t>
      </w:r>
    </w:p>
    <w:p w14:paraId="46463CDC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9.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Имущество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чреждения, передается ликвидационной комиссией собственнику имущества. </w:t>
      </w:r>
    </w:p>
    <w:p w14:paraId="0F99AD94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.1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0.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При ликвидации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его имущество после удовлетворения требований кредиторов направляется на цели развития сферы культуры городского округа. </w:t>
      </w:r>
    </w:p>
    <w:p w14:paraId="15A4AF3B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.1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1.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Реорганизация или ликвидация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считается завершенной, а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чреждение прекратившим свою деятельность, после внесения записи об этом в Единый государственный реестр юридических лиц. </w:t>
      </w:r>
    </w:p>
    <w:p w14:paraId="69E32134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.1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2.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При ликвидации и реорганизации 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работникам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 гарантируется соблюдение их законных прав и интересов в соответствии с законодательством Российской Федерации. </w:t>
      </w:r>
    </w:p>
    <w:p w14:paraId="497DBFA0" w14:textId="77777777" w:rsidR="008A07FC" w:rsidRPr="00735A6D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7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.1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3. 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 После завершения ликвидации </w:t>
      </w:r>
      <w:r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>У</w:t>
      </w:r>
      <w:r w:rsidRPr="00735A6D"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  <w:t xml:space="preserve">чреждения, образовавшиеся в процессе его деятельности и включенные в состав Архивного фонда Российской Федерации архивные документы, документы по личному составу, а также архивные документы, сроки временного хранения которых не истекли,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архивом. </w:t>
      </w:r>
    </w:p>
    <w:p w14:paraId="782D4100" w14:textId="5FB5CDC0" w:rsidR="008A07FC" w:rsidRDefault="008A07FC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p w14:paraId="5CA3398E" w14:textId="7CE3F19F" w:rsidR="006763FB" w:rsidRDefault="006763FB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p w14:paraId="4FB95653" w14:textId="143187D8" w:rsidR="006763FB" w:rsidRDefault="006763FB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p w14:paraId="4B352D34" w14:textId="52140585" w:rsidR="006763FB" w:rsidRDefault="006763FB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p w14:paraId="6524B327" w14:textId="4BF9D854" w:rsidR="006763FB" w:rsidRDefault="006763FB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p w14:paraId="4AECDD57" w14:textId="7BF42FBD" w:rsidR="006763FB" w:rsidRDefault="006763FB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p w14:paraId="61D85D65" w14:textId="4483CFB9" w:rsidR="006763FB" w:rsidRDefault="006763FB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bookmarkEnd w:id="3"/>
    <w:p w14:paraId="0FC4B27E" w14:textId="77777777" w:rsidR="006763FB" w:rsidRDefault="006763FB" w:rsidP="008A07FC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kern w:val="1"/>
          <w:sz w:val="28"/>
          <w:szCs w:val="28"/>
          <w:lang w:eastAsia="fa-IR" w:bidi="fa-IR"/>
        </w:rPr>
      </w:pPr>
    </w:p>
    <w:sectPr w:rsidR="006763FB" w:rsidSect="00F85EC3">
      <w:pgSz w:w="11906" w:h="16838"/>
      <w:pgMar w:top="1134" w:right="85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9933B" w14:textId="77777777" w:rsidR="00D30269" w:rsidRDefault="00D30269" w:rsidP="004A6C3C">
      <w:pPr>
        <w:spacing w:after="0" w:line="240" w:lineRule="auto"/>
      </w:pPr>
      <w:r>
        <w:separator/>
      </w:r>
    </w:p>
  </w:endnote>
  <w:endnote w:type="continuationSeparator" w:id="0">
    <w:p w14:paraId="0A7AC3CD" w14:textId="77777777" w:rsidR="00D30269" w:rsidRDefault="00D30269" w:rsidP="004A6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TSerifRegular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B52F13" w14:textId="77777777" w:rsidR="00D30269" w:rsidRDefault="00D30269" w:rsidP="004A6C3C">
      <w:pPr>
        <w:spacing w:after="0" w:line="240" w:lineRule="auto"/>
      </w:pPr>
      <w:r>
        <w:separator/>
      </w:r>
    </w:p>
  </w:footnote>
  <w:footnote w:type="continuationSeparator" w:id="0">
    <w:p w14:paraId="0ABA66B1" w14:textId="77777777" w:rsidR="00D30269" w:rsidRDefault="00D30269" w:rsidP="004A6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A6FB5"/>
    <w:multiLevelType w:val="multilevel"/>
    <w:tmpl w:val="7BA286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1C76B6"/>
    <w:multiLevelType w:val="hybridMultilevel"/>
    <w:tmpl w:val="55761B26"/>
    <w:lvl w:ilvl="0" w:tplc="597C8614">
      <w:start w:val="4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" w15:restartNumberingAfterBreak="0">
    <w:nsid w:val="078E7374"/>
    <w:multiLevelType w:val="multilevel"/>
    <w:tmpl w:val="3A2631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08067FEF"/>
    <w:multiLevelType w:val="hybridMultilevel"/>
    <w:tmpl w:val="4440CA80"/>
    <w:lvl w:ilvl="0" w:tplc="4EDA64FA">
      <w:start w:val="4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4" w15:restartNumberingAfterBreak="0">
    <w:nsid w:val="0C210452"/>
    <w:multiLevelType w:val="multilevel"/>
    <w:tmpl w:val="F9DC15E0"/>
    <w:lvl w:ilvl="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0D9258A7"/>
    <w:multiLevelType w:val="multilevel"/>
    <w:tmpl w:val="5E2C332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 w15:restartNumberingAfterBreak="0">
    <w:nsid w:val="153C46CF"/>
    <w:multiLevelType w:val="multilevel"/>
    <w:tmpl w:val="6C186866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EE339F"/>
    <w:multiLevelType w:val="multilevel"/>
    <w:tmpl w:val="64AEE6E6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18291DB2"/>
    <w:multiLevelType w:val="hybridMultilevel"/>
    <w:tmpl w:val="045A2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231BE"/>
    <w:multiLevelType w:val="hybridMultilevel"/>
    <w:tmpl w:val="C1D2355C"/>
    <w:lvl w:ilvl="0" w:tplc="66CE7D84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DE05C90"/>
    <w:multiLevelType w:val="hybridMultilevel"/>
    <w:tmpl w:val="150CE63E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1E612495"/>
    <w:multiLevelType w:val="hybridMultilevel"/>
    <w:tmpl w:val="63ECDC3A"/>
    <w:lvl w:ilvl="0" w:tplc="4D6ED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4F1777"/>
    <w:multiLevelType w:val="hybridMultilevel"/>
    <w:tmpl w:val="9C807F7A"/>
    <w:lvl w:ilvl="0" w:tplc="090086C4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245D4B56"/>
    <w:multiLevelType w:val="hybridMultilevel"/>
    <w:tmpl w:val="76AE66D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35EDB"/>
    <w:multiLevelType w:val="hybridMultilevel"/>
    <w:tmpl w:val="7D905E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EA50D9"/>
    <w:multiLevelType w:val="multilevel"/>
    <w:tmpl w:val="09A6A5D4"/>
    <w:lvl w:ilvl="0">
      <w:start w:val="2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6" w15:restartNumberingAfterBreak="0">
    <w:nsid w:val="2D81723C"/>
    <w:multiLevelType w:val="multilevel"/>
    <w:tmpl w:val="9006BD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2E150581"/>
    <w:multiLevelType w:val="multilevel"/>
    <w:tmpl w:val="C64CEB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92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36" w:hanging="1800"/>
      </w:pPr>
      <w:rPr>
        <w:rFonts w:hint="default"/>
      </w:rPr>
    </w:lvl>
  </w:abstractNum>
  <w:abstractNum w:abstractNumId="18" w15:restartNumberingAfterBreak="0">
    <w:nsid w:val="35704025"/>
    <w:multiLevelType w:val="multilevel"/>
    <w:tmpl w:val="71E28E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19" w15:restartNumberingAfterBreak="0">
    <w:nsid w:val="3B3D6626"/>
    <w:multiLevelType w:val="multilevel"/>
    <w:tmpl w:val="1594126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0" w15:restartNumberingAfterBreak="0">
    <w:nsid w:val="43D7638F"/>
    <w:multiLevelType w:val="multilevel"/>
    <w:tmpl w:val="0A2A61A8"/>
    <w:lvl w:ilvl="0">
      <w:start w:val="16"/>
      <w:numFmt w:val="decimal"/>
      <w:lvlText w:val="5.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45D62C4"/>
    <w:multiLevelType w:val="multilevel"/>
    <w:tmpl w:val="605408FC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  <w:color w:val="000000" w:themeColor="text1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45410653"/>
    <w:multiLevelType w:val="multilevel"/>
    <w:tmpl w:val="A67A0144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80D58EB"/>
    <w:multiLevelType w:val="multilevel"/>
    <w:tmpl w:val="0DD29B0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4" w15:restartNumberingAfterBreak="0">
    <w:nsid w:val="482E58A1"/>
    <w:multiLevelType w:val="hybridMultilevel"/>
    <w:tmpl w:val="FAFA0B34"/>
    <w:lvl w:ilvl="0" w:tplc="C7D835EC">
      <w:start w:val="4"/>
      <w:numFmt w:val="decimal"/>
      <w:lvlText w:val="%1."/>
      <w:lvlJc w:val="left"/>
      <w:pPr>
        <w:ind w:left="2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84" w:hanging="360"/>
      </w:pPr>
    </w:lvl>
    <w:lvl w:ilvl="2" w:tplc="0419001B" w:tentative="1">
      <w:start w:val="1"/>
      <w:numFmt w:val="lowerRoman"/>
      <w:lvlText w:val="%3."/>
      <w:lvlJc w:val="right"/>
      <w:pPr>
        <w:ind w:left="4004" w:hanging="180"/>
      </w:pPr>
    </w:lvl>
    <w:lvl w:ilvl="3" w:tplc="0419000F" w:tentative="1">
      <w:start w:val="1"/>
      <w:numFmt w:val="decimal"/>
      <w:lvlText w:val="%4."/>
      <w:lvlJc w:val="left"/>
      <w:pPr>
        <w:ind w:left="4724" w:hanging="360"/>
      </w:pPr>
    </w:lvl>
    <w:lvl w:ilvl="4" w:tplc="04190019" w:tentative="1">
      <w:start w:val="1"/>
      <w:numFmt w:val="lowerLetter"/>
      <w:lvlText w:val="%5."/>
      <w:lvlJc w:val="left"/>
      <w:pPr>
        <w:ind w:left="5444" w:hanging="360"/>
      </w:pPr>
    </w:lvl>
    <w:lvl w:ilvl="5" w:tplc="0419001B" w:tentative="1">
      <w:start w:val="1"/>
      <w:numFmt w:val="lowerRoman"/>
      <w:lvlText w:val="%6."/>
      <w:lvlJc w:val="right"/>
      <w:pPr>
        <w:ind w:left="6164" w:hanging="180"/>
      </w:pPr>
    </w:lvl>
    <w:lvl w:ilvl="6" w:tplc="0419000F" w:tentative="1">
      <w:start w:val="1"/>
      <w:numFmt w:val="decimal"/>
      <w:lvlText w:val="%7."/>
      <w:lvlJc w:val="left"/>
      <w:pPr>
        <w:ind w:left="6884" w:hanging="360"/>
      </w:pPr>
    </w:lvl>
    <w:lvl w:ilvl="7" w:tplc="04190019" w:tentative="1">
      <w:start w:val="1"/>
      <w:numFmt w:val="lowerLetter"/>
      <w:lvlText w:val="%8."/>
      <w:lvlJc w:val="left"/>
      <w:pPr>
        <w:ind w:left="7604" w:hanging="360"/>
      </w:pPr>
    </w:lvl>
    <w:lvl w:ilvl="8" w:tplc="0419001B" w:tentative="1">
      <w:start w:val="1"/>
      <w:numFmt w:val="lowerRoman"/>
      <w:lvlText w:val="%9."/>
      <w:lvlJc w:val="right"/>
      <w:pPr>
        <w:ind w:left="8324" w:hanging="180"/>
      </w:pPr>
    </w:lvl>
  </w:abstractNum>
  <w:abstractNum w:abstractNumId="25" w15:restartNumberingAfterBreak="0">
    <w:nsid w:val="530C3D90"/>
    <w:multiLevelType w:val="hybridMultilevel"/>
    <w:tmpl w:val="E43C9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56477"/>
    <w:multiLevelType w:val="multilevel"/>
    <w:tmpl w:val="DA7A1D5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54B6116B"/>
    <w:multiLevelType w:val="multilevel"/>
    <w:tmpl w:val="BD12089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55EC164B"/>
    <w:multiLevelType w:val="hybridMultilevel"/>
    <w:tmpl w:val="C11AB664"/>
    <w:lvl w:ilvl="0" w:tplc="523677E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62B64FA"/>
    <w:multiLevelType w:val="hybridMultilevel"/>
    <w:tmpl w:val="422ABB18"/>
    <w:lvl w:ilvl="0" w:tplc="20FE09F4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57ED6614"/>
    <w:multiLevelType w:val="hybridMultilevel"/>
    <w:tmpl w:val="31BC71F2"/>
    <w:lvl w:ilvl="0" w:tplc="EFB0E7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 w15:restartNumberingAfterBreak="0">
    <w:nsid w:val="5A0E1678"/>
    <w:multiLevelType w:val="multilevel"/>
    <w:tmpl w:val="5F0E2B6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B6B54F4"/>
    <w:multiLevelType w:val="multilevel"/>
    <w:tmpl w:val="A77E22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3" w15:restartNumberingAfterBreak="0">
    <w:nsid w:val="6154208E"/>
    <w:multiLevelType w:val="hybridMultilevel"/>
    <w:tmpl w:val="EC728B3C"/>
    <w:lvl w:ilvl="0" w:tplc="719851D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34" w15:restartNumberingAfterBreak="0">
    <w:nsid w:val="68264822"/>
    <w:multiLevelType w:val="hybridMultilevel"/>
    <w:tmpl w:val="6638077C"/>
    <w:lvl w:ilvl="0" w:tplc="D996E1C8">
      <w:start w:val="6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865A3"/>
    <w:multiLevelType w:val="hybridMultilevel"/>
    <w:tmpl w:val="4EA8DF86"/>
    <w:lvl w:ilvl="0" w:tplc="AC74699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79BF795A"/>
    <w:multiLevelType w:val="hybridMultilevel"/>
    <w:tmpl w:val="72C681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E4336AE"/>
    <w:multiLevelType w:val="hybridMultilevel"/>
    <w:tmpl w:val="84AE9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8B7215"/>
    <w:multiLevelType w:val="multilevel"/>
    <w:tmpl w:val="CECC1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0"/>
  </w:num>
  <w:num w:numId="3">
    <w:abstractNumId w:val="12"/>
  </w:num>
  <w:num w:numId="4">
    <w:abstractNumId w:val="11"/>
  </w:num>
  <w:num w:numId="5">
    <w:abstractNumId w:val="21"/>
  </w:num>
  <w:num w:numId="6">
    <w:abstractNumId w:val="15"/>
  </w:num>
  <w:num w:numId="7">
    <w:abstractNumId w:val="8"/>
  </w:num>
  <w:num w:numId="8">
    <w:abstractNumId w:val="36"/>
  </w:num>
  <w:num w:numId="9">
    <w:abstractNumId w:val="7"/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4"/>
  </w:num>
  <w:num w:numId="13">
    <w:abstractNumId w:val="5"/>
  </w:num>
  <w:num w:numId="14">
    <w:abstractNumId w:val="38"/>
  </w:num>
  <w:num w:numId="15">
    <w:abstractNumId w:val="0"/>
  </w:num>
  <w:num w:numId="16">
    <w:abstractNumId w:val="22"/>
  </w:num>
  <w:num w:numId="17">
    <w:abstractNumId w:val="31"/>
  </w:num>
  <w:num w:numId="18">
    <w:abstractNumId w:val="20"/>
  </w:num>
  <w:num w:numId="19">
    <w:abstractNumId w:val="17"/>
  </w:num>
  <w:num w:numId="20">
    <w:abstractNumId w:val="25"/>
  </w:num>
  <w:num w:numId="21">
    <w:abstractNumId w:val="28"/>
  </w:num>
  <w:num w:numId="22">
    <w:abstractNumId w:val="13"/>
  </w:num>
  <w:num w:numId="23">
    <w:abstractNumId w:val="26"/>
  </w:num>
  <w:num w:numId="24">
    <w:abstractNumId w:val="27"/>
  </w:num>
  <w:num w:numId="25">
    <w:abstractNumId w:val="33"/>
  </w:num>
  <w:num w:numId="26">
    <w:abstractNumId w:val="1"/>
  </w:num>
  <w:num w:numId="27">
    <w:abstractNumId w:val="24"/>
  </w:num>
  <w:num w:numId="28">
    <w:abstractNumId w:val="3"/>
  </w:num>
  <w:num w:numId="29">
    <w:abstractNumId w:val="23"/>
  </w:num>
  <w:num w:numId="30">
    <w:abstractNumId w:val="9"/>
  </w:num>
  <w:num w:numId="31">
    <w:abstractNumId w:val="4"/>
  </w:num>
  <w:num w:numId="32">
    <w:abstractNumId w:val="19"/>
  </w:num>
  <w:num w:numId="33">
    <w:abstractNumId w:val="6"/>
  </w:num>
  <w:num w:numId="34">
    <w:abstractNumId w:val="2"/>
  </w:num>
  <w:num w:numId="35">
    <w:abstractNumId w:val="32"/>
  </w:num>
  <w:num w:numId="36">
    <w:abstractNumId w:val="18"/>
  </w:num>
  <w:num w:numId="37">
    <w:abstractNumId w:val="16"/>
  </w:num>
  <w:num w:numId="38">
    <w:abstractNumId w:val="29"/>
  </w:num>
  <w:num w:numId="39">
    <w:abstractNumId w:val="34"/>
  </w:num>
  <w:num w:numId="4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420"/>
    <w:rsid w:val="00006F08"/>
    <w:rsid w:val="00037676"/>
    <w:rsid w:val="00037958"/>
    <w:rsid w:val="000406EF"/>
    <w:rsid w:val="000512FE"/>
    <w:rsid w:val="00067143"/>
    <w:rsid w:val="00070440"/>
    <w:rsid w:val="00086D2F"/>
    <w:rsid w:val="000926EB"/>
    <w:rsid w:val="000C47E9"/>
    <w:rsid w:val="000D1F22"/>
    <w:rsid w:val="000E52D6"/>
    <w:rsid w:val="000F3FD3"/>
    <w:rsid w:val="00106200"/>
    <w:rsid w:val="00112F81"/>
    <w:rsid w:val="00117528"/>
    <w:rsid w:val="00127940"/>
    <w:rsid w:val="00130F1D"/>
    <w:rsid w:val="001644FF"/>
    <w:rsid w:val="0016563F"/>
    <w:rsid w:val="00195BB8"/>
    <w:rsid w:val="001A4B99"/>
    <w:rsid w:val="001E4B9E"/>
    <w:rsid w:val="00203DF7"/>
    <w:rsid w:val="00240420"/>
    <w:rsid w:val="00240907"/>
    <w:rsid w:val="002410E7"/>
    <w:rsid w:val="00241F49"/>
    <w:rsid w:val="0025650D"/>
    <w:rsid w:val="002771BE"/>
    <w:rsid w:val="002B175F"/>
    <w:rsid w:val="002C3165"/>
    <w:rsid w:val="002C4058"/>
    <w:rsid w:val="002D51E1"/>
    <w:rsid w:val="00323C51"/>
    <w:rsid w:val="00327D5A"/>
    <w:rsid w:val="003358B2"/>
    <w:rsid w:val="00342C71"/>
    <w:rsid w:val="00373502"/>
    <w:rsid w:val="003A5844"/>
    <w:rsid w:val="003B2A0A"/>
    <w:rsid w:val="003B7A0E"/>
    <w:rsid w:val="003B7E3F"/>
    <w:rsid w:val="003C374B"/>
    <w:rsid w:val="003F2164"/>
    <w:rsid w:val="00410362"/>
    <w:rsid w:val="00435384"/>
    <w:rsid w:val="00457536"/>
    <w:rsid w:val="00462AD5"/>
    <w:rsid w:val="00480C1F"/>
    <w:rsid w:val="00483D11"/>
    <w:rsid w:val="004A6C3C"/>
    <w:rsid w:val="004B197D"/>
    <w:rsid w:val="004B4AD3"/>
    <w:rsid w:val="004E0D29"/>
    <w:rsid w:val="004E7FBB"/>
    <w:rsid w:val="0053581E"/>
    <w:rsid w:val="005516EE"/>
    <w:rsid w:val="0055734F"/>
    <w:rsid w:val="005920E2"/>
    <w:rsid w:val="0059726F"/>
    <w:rsid w:val="005C4D48"/>
    <w:rsid w:val="005D471F"/>
    <w:rsid w:val="005D5D9C"/>
    <w:rsid w:val="005E54A7"/>
    <w:rsid w:val="005F6F94"/>
    <w:rsid w:val="00607DF5"/>
    <w:rsid w:val="0063249C"/>
    <w:rsid w:val="006728DC"/>
    <w:rsid w:val="00672D0A"/>
    <w:rsid w:val="006763FB"/>
    <w:rsid w:val="006825B7"/>
    <w:rsid w:val="00697329"/>
    <w:rsid w:val="006D2164"/>
    <w:rsid w:val="006E4F53"/>
    <w:rsid w:val="006F203D"/>
    <w:rsid w:val="007016E9"/>
    <w:rsid w:val="007324F2"/>
    <w:rsid w:val="007640AD"/>
    <w:rsid w:val="007869A6"/>
    <w:rsid w:val="00794059"/>
    <w:rsid w:val="007A04F6"/>
    <w:rsid w:val="007A06B8"/>
    <w:rsid w:val="007A0C82"/>
    <w:rsid w:val="007C5E07"/>
    <w:rsid w:val="007E7179"/>
    <w:rsid w:val="007E72CB"/>
    <w:rsid w:val="007F0AAD"/>
    <w:rsid w:val="007F1226"/>
    <w:rsid w:val="00804817"/>
    <w:rsid w:val="00854AD0"/>
    <w:rsid w:val="00872AF0"/>
    <w:rsid w:val="00881A1B"/>
    <w:rsid w:val="008A07FC"/>
    <w:rsid w:val="008B4A35"/>
    <w:rsid w:val="008C6420"/>
    <w:rsid w:val="008E6B81"/>
    <w:rsid w:val="008F7048"/>
    <w:rsid w:val="00924A0D"/>
    <w:rsid w:val="00924CF4"/>
    <w:rsid w:val="009261A1"/>
    <w:rsid w:val="0093168A"/>
    <w:rsid w:val="00931A03"/>
    <w:rsid w:val="009507DA"/>
    <w:rsid w:val="00975D94"/>
    <w:rsid w:val="00986C25"/>
    <w:rsid w:val="00991747"/>
    <w:rsid w:val="009976D7"/>
    <w:rsid w:val="009B0E0B"/>
    <w:rsid w:val="009C6A3E"/>
    <w:rsid w:val="009D1806"/>
    <w:rsid w:val="009F4E9F"/>
    <w:rsid w:val="00A002AE"/>
    <w:rsid w:val="00A01A93"/>
    <w:rsid w:val="00A13C1A"/>
    <w:rsid w:val="00A2396E"/>
    <w:rsid w:val="00A35249"/>
    <w:rsid w:val="00A574F0"/>
    <w:rsid w:val="00A92B09"/>
    <w:rsid w:val="00A97358"/>
    <w:rsid w:val="00AB31AE"/>
    <w:rsid w:val="00B35B74"/>
    <w:rsid w:val="00B6639D"/>
    <w:rsid w:val="00B80740"/>
    <w:rsid w:val="00B82643"/>
    <w:rsid w:val="00B92F1C"/>
    <w:rsid w:val="00BC079F"/>
    <w:rsid w:val="00BD3BC6"/>
    <w:rsid w:val="00BD5CF7"/>
    <w:rsid w:val="00BD6AA6"/>
    <w:rsid w:val="00BD6DED"/>
    <w:rsid w:val="00BF4F45"/>
    <w:rsid w:val="00BF679B"/>
    <w:rsid w:val="00C134DB"/>
    <w:rsid w:val="00C300FF"/>
    <w:rsid w:val="00C31E01"/>
    <w:rsid w:val="00C31E57"/>
    <w:rsid w:val="00C342ED"/>
    <w:rsid w:val="00C6185C"/>
    <w:rsid w:val="00C838F7"/>
    <w:rsid w:val="00C92693"/>
    <w:rsid w:val="00CA4A06"/>
    <w:rsid w:val="00CA7E77"/>
    <w:rsid w:val="00CB7A69"/>
    <w:rsid w:val="00CB7C5A"/>
    <w:rsid w:val="00CC6215"/>
    <w:rsid w:val="00CC7BED"/>
    <w:rsid w:val="00D005A0"/>
    <w:rsid w:val="00D04C55"/>
    <w:rsid w:val="00D22344"/>
    <w:rsid w:val="00D22F6B"/>
    <w:rsid w:val="00D24818"/>
    <w:rsid w:val="00D24DB5"/>
    <w:rsid w:val="00D26B7D"/>
    <w:rsid w:val="00D30269"/>
    <w:rsid w:val="00D33AF1"/>
    <w:rsid w:val="00D374E7"/>
    <w:rsid w:val="00D400B7"/>
    <w:rsid w:val="00D639C1"/>
    <w:rsid w:val="00D71BB1"/>
    <w:rsid w:val="00D759AE"/>
    <w:rsid w:val="00D822FF"/>
    <w:rsid w:val="00DB18BA"/>
    <w:rsid w:val="00DB5917"/>
    <w:rsid w:val="00DC2631"/>
    <w:rsid w:val="00DE60AB"/>
    <w:rsid w:val="00E02EF5"/>
    <w:rsid w:val="00E03CC5"/>
    <w:rsid w:val="00E04BD6"/>
    <w:rsid w:val="00E0756E"/>
    <w:rsid w:val="00E4345E"/>
    <w:rsid w:val="00E4672A"/>
    <w:rsid w:val="00E518DF"/>
    <w:rsid w:val="00E6223A"/>
    <w:rsid w:val="00E631C9"/>
    <w:rsid w:val="00E7017B"/>
    <w:rsid w:val="00EE10CD"/>
    <w:rsid w:val="00EF115C"/>
    <w:rsid w:val="00EF4321"/>
    <w:rsid w:val="00F20909"/>
    <w:rsid w:val="00F22496"/>
    <w:rsid w:val="00F240FD"/>
    <w:rsid w:val="00F24B4C"/>
    <w:rsid w:val="00F24EE2"/>
    <w:rsid w:val="00F3487D"/>
    <w:rsid w:val="00F37479"/>
    <w:rsid w:val="00F628CB"/>
    <w:rsid w:val="00F85EC3"/>
    <w:rsid w:val="00F8622D"/>
    <w:rsid w:val="00FA300A"/>
    <w:rsid w:val="00FB1907"/>
    <w:rsid w:val="00FD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CDCA1"/>
  <w15:docId w15:val="{89AD52D0-6618-45C0-AB8C-D118062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1C9"/>
  </w:style>
  <w:style w:type="paragraph" w:styleId="1">
    <w:name w:val="heading 1"/>
    <w:basedOn w:val="a"/>
    <w:next w:val="a"/>
    <w:link w:val="10"/>
    <w:uiPriority w:val="9"/>
    <w:qFormat/>
    <w:rsid w:val="008A07F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404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40420"/>
    <w:pPr>
      <w:ind w:left="720"/>
      <w:contextualSpacing/>
    </w:pPr>
  </w:style>
  <w:style w:type="table" w:styleId="a4">
    <w:name w:val="Table Grid"/>
    <w:basedOn w:val="a1"/>
    <w:uiPriority w:val="59"/>
    <w:rsid w:val="00240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924A0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42C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C71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4A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A6C3C"/>
  </w:style>
  <w:style w:type="paragraph" w:styleId="aa">
    <w:name w:val="footer"/>
    <w:basedOn w:val="a"/>
    <w:link w:val="ab"/>
    <w:uiPriority w:val="99"/>
    <w:unhideWhenUsed/>
    <w:rsid w:val="004A6C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A6C3C"/>
  </w:style>
  <w:style w:type="character" w:customStyle="1" w:styleId="10">
    <w:name w:val="Заголовок 1 Знак"/>
    <w:basedOn w:val="a0"/>
    <w:link w:val="1"/>
    <w:uiPriority w:val="9"/>
    <w:rsid w:val="008A07F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8A07FC"/>
  </w:style>
  <w:style w:type="paragraph" w:styleId="ac">
    <w:name w:val="Body Text"/>
    <w:basedOn w:val="a"/>
    <w:link w:val="ad"/>
    <w:uiPriority w:val="99"/>
    <w:rsid w:val="008A07FC"/>
    <w:pPr>
      <w:spacing w:after="0" w:line="240" w:lineRule="auto"/>
      <w:jc w:val="center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8A07FC"/>
    <w:rPr>
      <w:rFonts w:ascii="TimesET" w:eastAsia="Times New Roman" w:hAnsi="TimesET" w:cs="Times New Roman"/>
      <w:sz w:val="24"/>
      <w:szCs w:val="20"/>
      <w:lang w:eastAsia="ru-RU"/>
    </w:rPr>
  </w:style>
  <w:style w:type="paragraph" w:styleId="ae">
    <w:name w:val="Body Text Indent"/>
    <w:basedOn w:val="a"/>
    <w:link w:val="af"/>
    <w:uiPriority w:val="99"/>
    <w:rsid w:val="008A07FC"/>
    <w:pPr>
      <w:spacing w:after="0" w:line="240" w:lineRule="auto"/>
      <w:ind w:left="1276"/>
      <w:jc w:val="both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8A07FC"/>
    <w:rPr>
      <w:rFonts w:ascii="TimesET" w:eastAsia="Times New Roman" w:hAnsi="TimesET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8A07F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8A07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8A07FC"/>
    <w:pPr>
      <w:spacing w:after="0" w:line="240" w:lineRule="auto"/>
      <w:ind w:left="141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A07F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Цветовое выделение"/>
    <w:uiPriority w:val="99"/>
    <w:rsid w:val="008A07FC"/>
    <w:rPr>
      <w:b/>
      <w:color w:val="000080"/>
    </w:rPr>
  </w:style>
  <w:style w:type="paragraph" w:customStyle="1" w:styleId="Style2">
    <w:name w:val="Style2"/>
    <w:basedOn w:val="a"/>
    <w:uiPriority w:val="99"/>
    <w:rsid w:val="008A07FC"/>
    <w:pPr>
      <w:widowControl w:val="0"/>
      <w:autoSpaceDE w:val="0"/>
      <w:autoSpaceDN w:val="0"/>
      <w:adjustRightInd w:val="0"/>
      <w:spacing w:after="0" w:line="274" w:lineRule="exact"/>
      <w:ind w:firstLine="48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A07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8A07FC"/>
    <w:rPr>
      <w:rFonts w:ascii="Times New Roman" w:hAnsi="Times New Roman"/>
      <w:sz w:val="22"/>
    </w:rPr>
  </w:style>
  <w:style w:type="character" w:styleId="af1">
    <w:name w:val="page number"/>
    <w:uiPriority w:val="99"/>
    <w:rsid w:val="008A07FC"/>
    <w:rPr>
      <w:rFonts w:cs="Times New Roman"/>
    </w:rPr>
  </w:style>
  <w:style w:type="paragraph" w:styleId="af2">
    <w:name w:val="footnote text"/>
    <w:basedOn w:val="a"/>
    <w:link w:val="af3"/>
    <w:uiPriority w:val="99"/>
    <w:semiHidden/>
    <w:unhideWhenUsed/>
    <w:rsid w:val="008A07FC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3">
    <w:name w:val="Текст сноски Знак"/>
    <w:basedOn w:val="a0"/>
    <w:link w:val="af2"/>
    <w:uiPriority w:val="99"/>
    <w:semiHidden/>
    <w:rsid w:val="008A07FC"/>
    <w:rPr>
      <w:rFonts w:ascii="TimesET" w:eastAsia="Times New Roman" w:hAnsi="TimesET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unhideWhenUsed/>
    <w:rsid w:val="008A07FC"/>
    <w:rPr>
      <w:vertAlign w:val="superscript"/>
    </w:rPr>
  </w:style>
  <w:style w:type="character" w:styleId="af5">
    <w:name w:val="annotation reference"/>
    <w:uiPriority w:val="99"/>
    <w:semiHidden/>
    <w:unhideWhenUsed/>
    <w:rsid w:val="008A07FC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8A07FC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8A07FC"/>
    <w:rPr>
      <w:rFonts w:ascii="TimesET" w:eastAsia="Times New Roman" w:hAnsi="TimesET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A07FC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8A07FC"/>
    <w:rPr>
      <w:rFonts w:ascii="TimesET" w:eastAsia="Times New Roman" w:hAnsi="TimesET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8A07F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a">
    <w:name w:val="endnote text"/>
    <w:basedOn w:val="a"/>
    <w:link w:val="afb"/>
    <w:uiPriority w:val="99"/>
    <w:semiHidden/>
    <w:unhideWhenUsed/>
    <w:rsid w:val="008A07FC"/>
    <w:pPr>
      <w:spacing w:after="0" w:line="240" w:lineRule="auto"/>
      <w:ind w:firstLine="720"/>
      <w:jc w:val="both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8A07FC"/>
    <w:rPr>
      <w:rFonts w:ascii="TimesET" w:eastAsia="Times New Roman" w:hAnsi="TimesET" w:cs="Times New Roman"/>
      <w:sz w:val="20"/>
      <w:szCs w:val="20"/>
      <w:lang w:eastAsia="ru-RU"/>
    </w:rPr>
  </w:style>
  <w:style w:type="character" w:styleId="afc">
    <w:name w:val="endnote reference"/>
    <w:uiPriority w:val="99"/>
    <w:semiHidden/>
    <w:unhideWhenUsed/>
    <w:rsid w:val="008A07FC"/>
    <w:rPr>
      <w:vertAlign w:val="superscript"/>
    </w:rPr>
  </w:style>
  <w:style w:type="character" w:styleId="afd">
    <w:name w:val="Hyperlink"/>
    <w:basedOn w:val="a0"/>
    <w:uiPriority w:val="99"/>
    <w:unhideWhenUsed/>
    <w:rsid w:val="008A07FC"/>
    <w:rPr>
      <w:color w:val="0563C1" w:themeColor="hyperlink"/>
      <w:u w:val="single"/>
    </w:rPr>
  </w:style>
  <w:style w:type="paragraph" w:styleId="afe">
    <w:name w:val="Normal (Web)"/>
    <w:basedOn w:val="a"/>
    <w:uiPriority w:val="99"/>
    <w:unhideWhenUsed/>
    <w:rsid w:val="008A07FC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Верхний колонтитул Знак1"/>
    <w:basedOn w:val="a0"/>
    <w:uiPriority w:val="99"/>
    <w:semiHidden/>
    <w:rsid w:val="008A07FC"/>
  </w:style>
  <w:style w:type="character" w:customStyle="1" w:styleId="13">
    <w:name w:val="Нижний колонтитул Знак1"/>
    <w:basedOn w:val="a0"/>
    <w:uiPriority w:val="99"/>
    <w:semiHidden/>
    <w:rsid w:val="008A07FC"/>
  </w:style>
  <w:style w:type="paragraph" w:customStyle="1" w:styleId="s1">
    <w:name w:val="s_1"/>
    <w:basedOn w:val="a"/>
    <w:rsid w:val="008A0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A0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getext">
    <w:name w:val="page_text"/>
    <w:basedOn w:val="a"/>
    <w:uiPriority w:val="99"/>
    <w:rsid w:val="008A07FC"/>
    <w:pPr>
      <w:spacing w:before="100" w:beforeAutospacing="1" w:after="100" w:afterAutospacing="1" w:line="240" w:lineRule="auto"/>
    </w:pPr>
    <w:rPr>
      <w:rFonts w:ascii="PTSerifRegular" w:eastAsia="Times New Roman" w:hAnsi="PTSerifRegular" w:cs="Times New Roman"/>
      <w:color w:val="000000"/>
      <w:sz w:val="24"/>
      <w:szCs w:val="24"/>
      <w:lang w:eastAsia="ru-RU"/>
    </w:rPr>
  </w:style>
  <w:style w:type="character" w:customStyle="1" w:styleId="highlightsearch4">
    <w:name w:val="highlightsearch4"/>
    <w:basedOn w:val="a0"/>
    <w:rsid w:val="008A07FC"/>
  </w:style>
  <w:style w:type="character" w:styleId="aff">
    <w:name w:val="Emphasis"/>
    <w:basedOn w:val="a0"/>
    <w:uiPriority w:val="20"/>
    <w:qFormat/>
    <w:rsid w:val="008A07FC"/>
    <w:rPr>
      <w:i/>
      <w:iCs/>
    </w:rPr>
  </w:style>
  <w:style w:type="character" w:customStyle="1" w:styleId="18">
    <w:name w:val="Основной текст18"/>
    <w:basedOn w:val="a0"/>
    <w:rsid w:val="008A0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ной текст19"/>
    <w:basedOn w:val="a0"/>
    <w:rsid w:val="008A0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00">
    <w:name w:val="Основной текст20"/>
    <w:basedOn w:val="a0"/>
    <w:rsid w:val="008A07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ff0">
    <w:name w:val="Основной текст_"/>
    <w:basedOn w:val="a0"/>
    <w:link w:val="201"/>
    <w:rsid w:val="008A07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7">
    <w:name w:val="Основной текст17"/>
    <w:basedOn w:val="aff0"/>
    <w:rsid w:val="008A07F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1">
    <w:name w:val="Основной текст201"/>
    <w:basedOn w:val="a"/>
    <w:link w:val="aff0"/>
    <w:rsid w:val="008A07FC"/>
    <w:pPr>
      <w:shd w:val="clear" w:color="auto" w:fill="FFFFFF"/>
      <w:spacing w:after="0" w:line="187" w:lineRule="exact"/>
      <w:ind w:hanging="82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obr">
    <w:name w:val="nobr"/>
    <w:basedOn w:val="a0"/>
    <w:rsid w:val="008A07FC"/>
  </w:style>
  <w:style w:type="character" w:customStyle="1" w:styleId="14">
    <w:name w:val="Неразрешенное упоминание1"/>
    <w:basedOn w:val="a0"/>
    <w:uiPriority w:val="99"/>
    <w:semiHidden/>
    <w:unhideWhenUsed/>
    <w:rsid w:val="008A0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70265/5bfd3ea663774d195d2f9c95865d3bb66e33b56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us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23</Pages>
  <Words>8273</Words>
  <Characters>47160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Марианна Владимировна</dc:creator>
  <cp:keywords/>
  <dc:description/>
  <cp:lastModifiedBy>pcadmin</cp:lastModifiedBy>
  <cp:revision>64</cp:revision>
  <cp:lastPrinted>2025-02-10T13:03:00Z</cp:lastPrinted>
  <dcterms:created xsi:type="dcterms:W3CDTF">2024-12-05T14:15:00Z</dcterms:created>
  <dcterms:modified xsi:type="dcterms:W3CDTF">2025-03-21T11:26:00Z</dcterms:modified>
</cp:coreProperties>
</file>